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43" w:rsidRDefault="00D9091D" w:rsidP="00D9091D">
      <w:pPr>
        <w:jc w:val="center"/>
        <w:rPr>
          <w:rFonts w:ascii="Arial" w:hAnsi="Arial" w:cs="Arial" w:hint="cs"/>
          <w:b/>
          <w:bCs/>
          <w:color w:val="333333"/>
          <w:sz w:val="28"/>
          <w:szCs w:val="28"/>
          <w:u w:val="single"/>
          <w:shd w:val="clear" w:color="auto" w:fill="FFFFFF"/>
          <w:rtl/>
        </w:rPr>
      </w:pPr>
      <w:r w:rsidRPr="00D9091D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 xml:space="preserve">الكوارث الطبيعيّة </w:t>
      </w:r>
    </w:p>
    <w:p w:rsidR="00D9091D" w:rsidRDefault="00D9091D" w:rsidP="00466643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466643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الكوارث الطبيعيّة</w:t>
      </w:r>
      <w:r w:rsidR="00466643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 xml:space="preserve"> : 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هي أحداث يتم اعتبارها كمصائب فُجائيّة تخلّف أضرار</w:t>
      </w:r>
      <w:r w:rsidR="00466643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اً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هائلة على الطبيعة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والإنسان،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ومنها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الأعاصير،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الفيضانات،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الزلازل،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 حرائق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الغابات،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انهيارات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الثلوج،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البراكين وأمواج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التسونامي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.</w:t>
      </w:r>
    </w:p>
    <w:p w:rsidR="00D9091D" w:rsidRDefault="00D9091D" w:rsidP="00D9091D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r w:rsidRPr="00D9091D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أهم الكوارث الط</w:t>
      </w:r>
      <w:r w:rsidRPr="00D9091D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  <w:rtl/>
        </w:rPr>
        <w:t>بيعيّة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D9091D" w:rsidRDefault="00D9091D" w:rsidP="00D9091D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من أهم الكوارث الطبيعيّة وأكثرها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شيوعاً: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7F04C2" w:rsidRDefault="00D9091D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proofErr w:type="spellStart"/>
      <w:r w:rsidRPr="00D9091D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الزلازل</w:t>
      </w:r>
      <w:r w:rsidR="007F04C2">
        <w:rPr>
          <w:rFonts w:ascii="Arial" w:hAnsi="Arial" w:cs="Arial" w:hint="cs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: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و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هي اهتزازات مفاجئة للكرة الأرضيّة ناتجة عن حركة الموجات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الزلزاليّة،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والتي تعد حركة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الصخوروانزلاق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الصفائح الأرضيّة بفعل الطاقة الكامنة في باطن الأرض سبباً لها. </w:t>
      </w:r>
      <w:proofErr w:type="spellStart"/>
      <w:r w:rsidRPr="007F04C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البراكين</w:t>
      </w:r>
      <w:r w:rsidR="007F04C2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: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تُعرف البراكين بأنّها اندفاع وثوران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لصهارة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الصخور وإطلاق الغازات والشظايا بفعل الارتفاع في حرارة باطن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الأرض،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والتي ينجم عنها تدمير للأرواح والممتلكات. </w:t>
      </w:r>
      <w:proofErr w:type="spellStart"/>
      <w:r w:rsidRPr="007F04C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الفيضانات</w:t>
      </w:r>
      <w:r w:rsidR="007F04C2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: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هي ارتفاع مستويات المياه في مصادرها الطبيعيّة أو الصناعيّة عن منسوبها الأساسي بسبب </w:t>
      </w:r>
      <w:r w:rsidR="007F04C2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ا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لأمطار</w:t>
      </w:r>
      <w:r w:rsidR="007F04C2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 xml:space="preserve"> الغزيرة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أو ذوبان الثلوج وغيرها من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الأسباب،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مما يؤدي لفيضانها على الأراضي الجافّة متسبباً بكوارث كبيرة على الأرواح والممتلكات. </w:t>
      </w:r>
    </w:p>
    <w:p w:rsidR="007F04C2" w:rsidRDefault="00D9091D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7F04C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 xml:space="preserve">أمواج </w:t>
      </w:r>
      <w:proofErr w:type="spellStart"/>
      <w:r w:rsidRPr="007F04C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تسونامي</w:t>
      </w:r>
      <w:proofErr w:type="spellEnd"/>
      <w:r w:rsidR="007F04C2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: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هي أمواج بحريّة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كارثيّة،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تعد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الزلازل،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ثوران البراكين والانهيارات الأرضيّة التي تحدث في قاع المحيط سبباً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لها،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تمتاز بطول موجاتها الكبير جدّاَ والذي قد </w:t>
      </w:r>
      <w:r w:rsidR="007F04C2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ت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صل إلى 200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كليومتر،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بالإضافة للسرعة الهائلة والتي قد تصل إلى 800 كيلومتر في الساعة الواحدة.</w:t>
      </w:r>
    </w:p>
    <w:p w:rsidR="007F04C2" w:rsidRDefault="00D9091D" w:rsidP="00466643">
      <w:pPr>
        <w:jc w:val="center"/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7F04C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أسباب الكوارث الطبيعيّة</w:t>
      </w:r>
    </w:p>
    <w:p w:rsidR="007F04C2" w:rsidRDefault="007F04C2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 xml:space="preserve">أهم مسببات </w:t>
      </w:r>
      <w:r w:rsidR="009E218C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الكوارث الطبيعية:</w:t>
      </w:r>
    </w:p>
    <w:p w:rsidR="007F04C2" w:rsidRDefault="00D9091D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7F04C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 xml:space="preserve">الظواهر الطبيعيّة </w:t>
      </w:r>
      <w:proofErr w:type="spellStart"/>
      <w:r w:rsidRPr="007F04C2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  <w:rtl/>
        </w:rPr>
        <w:t>ومصادرها: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والتي يمكن تصنيفها كالآتي:</w:t>
      </w:r>
    </w:p>
    <w:p w:rsidR="007F04C2" w:rsidRDefault="00D9091D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7F04C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الشمس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حيث تعمل على تسخين مياه المحيطات مما يقود لحصول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الرياح،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الأعاصير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والعواصف،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بالإضافة لمساعدتها في ذوبان الثلوج مؤدياً لحدوث الفيضانات. </w:t>
      </w:r>
    </w:p>
    <w:p w:rsidR="007F04C2" w:rsidRDefault="00D9091D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7F04C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 xml:space="preserve">جوف </w:t>
      </w:r>
      <w:proofErr w:type="spellStart"/>
      <w:r w:rsidRPr="007F04C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الأرض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يؤدي الارتفاع الكبير في درجة حرارة جوف الأرض لحدوث الزلازل والبراكين. </w:t>
      </w:r>
    </w:p>
    <w:p w:rsidR="007F04C2" w:rsidRDefault="00D9091D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7F04C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 xml:space="preserve">الجاذبيّة </w:t>
      </w:r>
      <w:proofErr w:type="spellStart"/>
      <w:r w:rsidRPr="007F04C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الأرضيّة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تعمل قوة الجاذبية الأرضية على حدوث الانهيارات </w:t>
      </w:r>
      <w:proofErr w:type="spellStart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الثلجيّة،</w:t>
      </w:r>
      <w:proofErr w:type="spellEnd"/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بالإضافة لتسببها في حدوث العواصف الثلجيّة والأمطار بسبب جذبها للرطوبة الموجودة في الغيوم نحو الأرض. </w:t>
      </w:r>
    </w:p>
    <w:p w:rsidR="007F04C2" w:rsidRDefault="00D9091D" w:rsidP="007F04C2">
      <w:pPr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</w:pPr>
      <w:r w:rsidRPr="007F04C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سقوط الأجرام السماويّة واصطدامها بالأرض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>.</w:t>
      </w:r>
    </w:p>
    <w:p w:rsidR="000416DD" w:rsidRDefault="00D9091D" w:rsidP="007F04C2">
      <w:pPr>
        <w:rPr>
          <w:rFonts w:ascii="Arial" w:hAnsi="Arial" w:cs="Arial" w:hint="cs"/>
          <w:sz w:val="28"/>
          <w:szCs w:val="28"/>
          <w:rtl/>
        </w:rPr>
      </w:pP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F04C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rtl/>
        </w:rPr>
        <w:t>الأنشطة البشريّة المختلفة</w:t>
      </w:r>
      <w:r w:rsidRPr="00D9091D">
        <w:rPr>
          <w:rFonts w:ascii="Arial" w:hAnsi="Arial" w:cs="Arial"/>
          <w:color w:val="333333"/>
          <w:sz w:val="28"/>
          <w:szCs w:val="28"/>
          <w:shd w:val="clear" w:color="auto" w:fill="FFFFFF"/>
          <w:rtl/>
        </w:rPr>
        <w:t xml:space="preserve">. </w:t>
      </w:r>
      <w:r w:rsidR="00466643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(4</w:t>
      </w:r>
      <w:proofErr w:type="spellStart"/>
      <w:r w:rsidR="00466643">
        <w:rPr>
          <w:rFonts w:ascii="Arial" w:hAnsi="Arial" w:cs="Arial" w:hint="cs"/>
          <w:color w:val="333333"/>
          <w:sz w:val="28"/>
          <w:szCs w:val="28"/>
          <w:shd w:val="clear" w:color="auto" w:fill="FFFFFF"/>
          <w:rtl/>
        </w:rPr>
        <w:t>)</w:t>
      </w:r>
      <w:proofErr w:type="spellEnd"/>
    </w:p>
    <w:p w:rsidR="00466643" w:rsidRDefault="00466643" w:rsidP="007F04C2">
      <w:pPr>
        <w:rPr>
          <w:rFonts w:ascii="Arial" w:hAnsi="Arial" w:cs="Arial" w:hint="cs"/>
          <w:sz w:val="28"/>
          <w:szCs w:val="28"/>
          <w:rtl/>
        </w:rPr>
      </w:pPr>
    </w:p>
    <w:p w:rsidR="009E218C" w:rsidRDefault="009E218C" w:rsidP="007F04C2">
      <w:pPr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9E218C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الأسئلة:</w:t>
      </w:r>
    </w:p>
    <w:p w:rsidR="00466643" w:rsidRPr="00466643" w:rsidRDefault="00466643" w:rsidP="00466643">
      <w:pPr>
        <w:pStyle w:val="a3"/>
        <w:numPr>
          <w:ilvl w:val="0"/>
          <w:numId w:val="1"/>
        </w:numPr>
        <w:rPr>
          <w:rFonts w:ascii="Arial" w:hAnsi="Arial" w:cs="Arial" w:hint="cs"/>
          <w:sz w:val="28"/>
          <w:szCs w:val="28"/>
          <w:rtl/>
        </w:rPr>
      </w:pPr>
      <w:r w:rsidRPr="00466643">
        <w:rPr>
          <w:rFonts w:ascii="Arial" w:hAnsi="Arial" w:cs="Arial" w:hint="cs"/>
          <w:sz w:val="28"/>
          <w:szCs w:val="28"/>
          <w:rtl/>
        </w:rPr>
        <w:t xml:space="preserve">عرف الكوارث </w:t>
      </w:r>
      <w:proofErr w:type="spellStart"/>
      <w:r w:rsidRPr="00466643">
        <w:rPr>
          <w:rFonts w:ascii="Arial" w:hAnsi="Arial" w:cs="Arial" w:hint="cs"/>
          <w:sz w:val="28"/>
          <w:szCs w:val="28"/>
          <w:rtl/>
        </w:rPr>
        <w:t>الطبيعية،</w:t>
      </w:r>
      <w:proofErr w:type="spellEnd"/>
      <w:r w:rsidRPr="00466643">
        <w:rPr>
          <w:rFonts w:ascii="Arial" w:hAnsi="Arial" w:cs="Arial" w:hint="cs"/>
          <w:sz w:val="28"/>
          <w:szCs w:val="28"/>
          <w:rtl/>
        </w:rPr>
        <w:t xml:space="preserve"> و</w:t>
      </w:r>
      <w:r>
        <w:rPr>
          <w:rFonts w:ascii="Arial" w:hAnsi="Arial" w:cs="Arial" w:hint="cs"/>
          <w:sz w:val="28"/>
          <w:szCs w:val="28"/>
          <w:rtl/>
        </w:rPr>
        <w:t xml:space="preserve">ما هي </w:t>
      </w:r>
      <w:r w:rsidRPr="00466643">
        <w:rPr>
          <w:rFonts w:ascii="Arial" w:hAnsi="Arial" w:cs="Arial" w:hint="cs"/>
          <w:sz w:val="28"/>
          <w:szCs w:val="28"/>
          <w:rtl/>
        </w:rPr>
        <w:t>أهم مسبباتها</w:t>
      </w:r>
      <w:r>
        <w:rPr>
          <w:rFonts w:ascii="Arial" w:hAnsi="Arial" w:cs="Arial" w:hint="cs"/>
          <w:sz w:val="28"/>
          <w:szCs w:val="28"/>
          <w:rtl/>
        </w:rPr>
        <w:t>؟ (6)</w:t>
      </w:r>
    </w:p>
    <w:sectPr w:rsidR="00466643" w:rsidRPr="00466643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482B"/>
    <w:multiLevelType w:val="hybridMultilevel"/>
    <w:tmpl w:val="F8AC6116"/>
    <w:lvl w:ilvl="0" w:tplc="02C0C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9091D"/>
    <w:rsid w:val="000416DD"/>
    <w:rsid w:val="001B40AB"/>
    <w:rsid w:val="00466643"/>
    <w:rsid w:val="007F04C2"/>
    <w:rsid w:val="009E218C"/>
    <w:rsid w:val="00D9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9091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2020-05-13T09:54:00Z</dcterms:created>
  <dcterms:modified xsi:type="dcterms:W3CDTF">2020-05-13T10:40:00Z</dcterms:modified>
</cp:coreProperties>
</file>