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8D4" w:rsidRDefault="00C738D4">
      <w:r>
        <w:rPr>
          <w:noProof/>
        </w:rPr>
        <w:drawing>
          <wp:inline distT="0" distB="0" distL="0" distR="0">
            <wp:extent cx="5274310" cy="2036791"/>
            <wp:effectExtent l="1905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74310" cy="2036791"/>
                    </a:xfrm>
                    <a:prstGeom prst="rect">
                      <a:avLst/>
                    </a:prstGeom>
                    <a:noFill/>
                    <a:ln w="9525">
                      <a:noFill/>
                      <a:miter lim="800000"/>
                      <a:headEnd/>
                      <a:tailEnd/>
                    </a:ln>
                  </pic:spPr>
                </pic:pic>
              </a:graphicData>
            </a:graphic>
          </wp:inline>
        </w:drawing>
      </w:r>
    </w:p>
    <w:p w:rsidR="00C738D4" w:rsidRDefault="00C738D4" w:rsidP="00C738D4"/>
    <w:p w:rsidR="00A41CB6" w:rsidRPr="00A41CB6" w:rsidRDefault="00A41CB6" w:rsidP="00C738D4">
      <w:pPr>
        <w:tabs>
          <w:tab w:val="left" w:pos="6191"/>
        </w:tabs>
        <w:rPr>
          <w:sz w:val="32"/>
          <w:szCs w:val="32"/>
          <w:rtl/>
        </w:rPr>
      </w:pPr>
      <w:r w:rsidRPr="00A41CB6">
        <w:rPr>
          <w:rFonts w:hint="cs"/>
          <w:b/>
          <w:bCs/>
          <w:sz w:val="32"/>
          <w:szCs w:val="32"/>
          <w:u w:val="single"/>
          <w:rtl/>
        </w:rPr>
        <w:t>المستثنى:</w:t>
      </w:r>
      <w:r w:rsidRPr="00A41CB6">
        <w:rPr>
          <w:rFonts w:hint="cs"/>
          <w:sz w:val="32"/>
          <w:szCs w:val="32"/>
          <w:rtl/>
        </w:rPr>
        <w:t xml:space="preserve"> اسم يأتي بعد أداة استثناء ليخالف ما قبله في المعنى.</w:t>
      </w:r>
    </w:p>
    <w:p w:rsidR="00A41CB6" w:rsidRPr="00A41CB6" w:rsidRDefault="00A41CB6" w:rsidP="00C738D4">
      <w:pPr>
        <w:tabs>
          <w:tab w:val="left" w:pos="6191"/>
        </w:tabs>
        <w:rPr>
          <w:b/>
          <w:bCs/>
          <w:sz w:val="32"/>
          <w:szCs w:val="32"/>
          <w:u w:val="single"/>
          <w:rtl/>
        </w:rPr>
      </w:pPr>
      <w:r w:rsidRPr="00A41CB6">
        <w:rPr>
          <w:rFonts w:hint="cs"/>
          <w:b/>
          <w:bCs/>
          <w:sz w:val="32"/>
          <w:szCs w:val="32"/>
          <w:u w:val="single"/>
          <w:rtl/>
        </w:rPr>
        <w:t>أدوات الاستثناء:</w:t>
      </w:r>
    </w:p>
    <w:p w:rsidR="00C738D4" w:rsidRPr="00A41CB6" w:rsidRDefault="00A41CB6" w:rsidP="00C738D4">
      <w:pPr>
        <w:tabs>
          <w:tab w:val="left" w:pos="6191"/>
        </w:tabs>
        <w:rPr>
          <w:b/>
          <w:bCs/>
        </w:rPr>
      </w:pPr>
      <w:r w:rsidRPr="00A41CB6">
        <w:rPr>
          <w:rFonts w:hint="cs"/>
          <w:b/>
          <w:bCs/>
          <w:sz w:val="32"/>
          <w:szCs w:val="32"/>
          <w:rtl/>
        </w:rPr>
        <w:t xml:space="preserve"> </w:t>
      </w:r>
      <w:proofErr w:type="gramStart"/>
      <w:r w:rsidR="00476D7B">
        <w:rPr>
          <w:b/>
          <w:bCs/>
          <w:sz w:val="32"/>
          <w:szCs w:val="32"/>
        </w:rPr>
        <w:t>)</w:t>
      </w:r>
      <w:r w:rsidRPr="00A41CB6">
        <w:rPr>
          <w:rFonts w:hint="cs"/>
          <w:b/>
          <w:bCs/>
          <w:sz w:val="32"/>
          <w:szCs w:val="32"/>
          <w:rtl/>
        </w:rPr>
        <w:t>إلا</w:t>
      </w:r>
      <w:proofErr w:type="gramEnd"/>
      <w:r w:rsidRPr="00A41CB6">
        <w:rPr>
          <w:rFonts w:hint="cs"/>
          <w:b/>
          <w:bCs/>
          <w:sz w:val="32"/>
          <w:szCs w:val="32"/>
          <w:rtl/>
        </w:rPr>
        <w:t xml:space="preserve"> </w:t>
      </w:r>
      <w:r w:rsidR="00476D7B">
        <w:rPr>
          <w:b/>
          <w:bCs/>
          <w:sz w:val="32"/>
          <w:szCs w:val="32"/>
        </w:rPr>
        <w:t>(</w:t>
      </w:r>
      <w:r w:rsidRPr="00A41CB6">
        <w:rPr>
          <w:b/>
          <w:bCs/>
          <w:sz w:val="32"/>
          <w:szCs w:val="32"/>
          <w:rtl/>
        </w:rPr>
        <w:t>–</w:t>
      </w:r>
      <w:r w:rsidRPr="00A41CB6">
        <w:rPr>
          <w:rFonts w:hint="cs"/>
          <w:b/>
          <w:bCs/>
          <w:sz w:val="32"/>
          <w:szCs w:val="32"/>
          <w:rtl/>
        </w:rPr>
        <w:t xml:space="preserve"> </w:t>
      </w:r>
      <w:r w:rsidR="00476D7B">
        <w:rPr>
          <w:b/>
          <w:bCs/>
          <w:sz w:val="32"/>
          <w:szCs w:val="32"/>
        </w:rPr>
        <w:t>)</w:t>
      </w:r>
      <w:r w:rsidRPr="00A41CB6">
        <w:rPr>
          <w:rFonts w:hint="cs"/>
          <w:b/>
          <w:bCs/>
          <w:sz w:val="32"/>
          <w:szCs w:val="32"/>
          <w:rtl/>
        </w:rPr>
        <w:t xml:space="preserve">غير </w:t>
      </w:r>
      <w:r w:rsidRPr="00A41CB6">
        <w:rPr>
          <w:b/>
          <w:bCs/>
          <w:sz w:val="32"/>
          <w:szCs w:val="32"/>
          <w:rtl/>
        </w:rPr>
        <w:t>–</w:t>
      </w:r>
      <w:r w:rsidRPr="00A41CB6">
        <w:rPr>
          <w:rFonts w:hint="cs"/>
          <w:b/>
          <w:bCs/>
          <w:sz w:val="32"/>
          <w:szCs w:val="32"/>
          <w:rtl/>
        </w:rPr>
        <w:t xml:space="preserve"> سوى</w:t>
      </w:r>
      <w:r w:rsidR="00476D7B">
        <w:rPr>
          <w:b/>
          <w:bCs/>
          <w:sz w:val="32"/>
          <w:szCs w:val="32"/>
        </w:rPr>
        <w:t>(</w:t>
      </w:r>
      <w:r w:rsidRPr="00A41CB6">
        <w:rPr>
          <w:rFonts w:hint="cs"/>
          <w:b/>
          <w:bCs/>
          <w:sz w:val="32"/>
          <w:szCs w:val="32"/>
          <w:rtl/>
        </w:rPr>
        <w:t xml:space="preserve"> </w:t>
      </w:r>
      <w:r w:rsidRPr="00A41CB6">
        <w:rPr>
          <w:b/>
          <w:bCs/>
          <w:sz w:val="32"/>
          <w:szCs w:val="32"/>
          <w:rtl/>
        </w:rPr>
        <w:t>–</w:t>
      </w:r>
      <w:r w:rsidRPr="00A41CB6">
        <w:rPr>
          <w:rFonts w:hint="cs"/>
          <w:b/>
          <w:bCs/>
          <w:sz w:val="32"/>
          <w:szCs w:val="32"/>
          <w:rtl/>
        </w:rPr>
        <w:t xml:space="preserve"> </w:t>
      </w:r>
      <w:r w:rsidR="00476D7B">
        <w:rPr>
          <w:b/>
          <w:bCs/>
          <w:sz w:val="32"/>
          <w:szCs w:val="32"/>
        </w:rPr>
        <w:t>)</w:t>
      </w:r>
      <w:r w:rsidRPr="00A41CB6">
        <w:rPr>
          <w:rFonts w:hint="cs"/>
          <w:b/>
          <w:bCs/>
          <w:sz w:val="32"/>
          <w:szCs w:val="32"/>
          <w:rtl/>
        </w:rPr>
        <w:t xml:space="preserve">خلا </w:t>
      </w:r>
      <w:r w:rsidRPr="00A41CB6">
        <w:rPr>
          <w:b/>
          <w:bCs/>
          <w:sz w:val="32"/>
          <w:szCs w:val="32"/>
          <w:rtl/>
        </w:rPr>
        <w:t>–</w:t>
      </w:r>
      <w:r w:rsidRPr="00A41CB6">
        <w:rPr>
          <w:rFonts w:hint="cs"/>
          <w:b/>
          <w:bCs/>
          <w:sz w:val="32"/>
          <w:szCs w:val="32"/>
          <w:rtl/>
        </w:rPr>
        <w:t xml:space="preserve"> عدا </w:t>
      </w:r>
      <w:r w:rsidR="00476D7B">
        <w:rPr>
          <w:b/>
          <w:bCs/>
          <w:sz w:val="32"/>
          <w:szCs w:val="32"/>
          <w:rtl/>
        </w:rPr>
        <w:t>–</w:t>
      </w:r>
      <w:r w:rsidRPr="00A41CB6">
        <w:rPr>
          <w:rFonts w:hint="cs"/>
          <w:b/>
          <w:bCs/>
          <w:sz w:val="32"/>
          <w:szCs w:val="32"/>
          <w:rtl/>
        </w:rPr>
        <w:t xml:space="preserve"> حاشا</w:t>
      </w:r>
      <w:r w:rsidR="00476D7B">
        <w:rPr>
          <w:b/>
          <w:bCs/>
          <w:sz w:val="32"/>
          <w:szCs w:val="32"/>
        </w:rPr>
        <w:t>(</w:t>
      </w:r>
      <w:r w:rsidR="00C738D4" w:rsidRPr="00A41CB6">
        <w:rPr>
          <w:b/>
          <w:bCs/>
          <w:sz w:val="32"/>
          <w:szCs w:val="32"/>
          <w:rtl/>
        </w:rPr>
        <w:tab/>
      </w:r>
    </w:p>
    <w:p w:rsidR="00C738D4" w:rsidRPr="00A41CB6" w:rsidRDefault="00C738D4" w:rsidP="00A41CB6">
      <w:pPr>
        <w:rPr>
          <w:rtl/>
          <w:lang w:bidi="ar-LY"/>
        </w:rPr>
      </w:pPr>
      <w:r>
        <w:rPr>
          <w:noProof/>
        </w:rPr>
        <w:drawing>
          <wp:inline distT="0" distB="0" distL="0" distR="0">
            <wp:extent cx="5274310" cy="1497570"/>
            <wp:effectExtent l="19050" t="0" r="254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274310" cy="1497570"/>
                    </a:xfrm>
                    <a:prstGeom prst="rect">
                      <a:avLst/>
                    </a:prstGeom>
                    <a:noFill/>
                    <a:ln w="9525">
                      <a:noFill/>
                      <a:miter lim="800000"/>
                      <a:headEnd/>
                      <a:tailEnd/>
                    </a:ln>
                  </pic:spPr>
                </pic:pic>
              </a:graphicData>
            </a:graphic>
          </wp:inline>
        </w:drawing>
      </w:r>
    </w:p>
    <w:p w:rsidR="00C738D4" w:rsidRDefault="00A41CB6" w:rsidP="00C738D4">
      <w:pPr>
        <w:tabs>
          <w:tab w:val="left" w:pos="1931"/>
        </w:tabs>
        <w:rPr>
          <w:rtl/>
        </w:rPr>
      </w:pPr>
      <w:r w:rsidRPr="00A41CB6">
        <w:rPr>
          <w:rFonts w:hint="cs"/>
          <w:b/>
          <w:bCs/>
          <w:sz w:val="32"/>
          <w:szCs w:val="32"/>
          <w:rtl/>
        </w:rPr>
        <w:t>الكلام مثبت والمستثنى منه موجود</w:t>
      </w:r>
      <w:r>
        <w:rPr>
          <w:rFonts w:hint="cs"/>
          <w:rtl/>
        </w:rPr>
        <w:t>.</w:t>
      </w:r>
    </w:p>
    <w:p w:rsidR="00C738D4" w:rsidRDefault="00C738D4" w:rsidP="00C738D4">
      <w:pPr>
        <w:tabs>
          <w:tab w:val="left" w:pos="1931"/>
        </w:tabs>
        <w:rPr>
          <w:rtl/>
          <w:lang w:bidi="ar-LY"/>
        </w:rPr>
      </w:pPr>
      <w:r>
        <w:rPr>
          <w:rFonts w:hint="cs"/>
          <w:noProof/>
        </w:rPr>
        <w:drawing>
          <wp:inline distT="0" distB="0" distL="0" distR="0">
            <wp:extent cx="5274310" cy="1269616"/>
            <wp:effectExtent l="19050" t="0" r="254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5274310" cy="1269616"/>
                    </a:xfrm>
                    <a:prstGeom prst="rect">
                      <a:avLst/>
                    </a:prstGeom>
                    <a:noFill/>
                    <a:ln w="9525">
                      <a:noFill/>
                      <a:miter lim="800000"/>
                      <a:headEnd/>
                      <a:tailEnd/>
                    </a:ln>
                  </pic:spPr>
                </pic:pic>
              </a:graphicData>
            </a:graphic>
          </wp:inline>
        </w:drawing>
      </w:r>
    </w:p>
    <w:p w:rsidR="00C738D4" w:rsidRDefault="00A41CB6" w:rsidP="00A41CB6">
      <w:pPr>
        <w:tabs>
          <w:tab w:val="left" w:pos="1931"/>
        </w:tabs>
        <w:rPr>
          <w:rtl/>
        </w:rPr>
      </w:pPr>
      <w:r w:rsidRPr="00A41CB6">
        <w:rPr>
          <w:rFonts w:hint="cs"/>
          <w:b/>
          <w:bCs/>
          <w:sz w:val="32"/>
          <w:szCs w:val="32"/>
          <w:rtl/>
        </w:rPr>
        <w:t xml:space="preserve">الكلام </w:t>
      </w:r>
      <w:r>
        <w:rPr>
          <w:rFonts w:hint="cs"/>
          <w:b/>
          <w:bCs/>
          <w:sz w:val="32"/>
          <w:szCs w:val="32"/>
          <w:rtl/>
        </w:rPr>
        <w:t>منفي</w:t>
      </w:r>
      <w:r w:rsidRPr="00A41CB6">
        <w:rPr>
          <w:rFonts w:hint="cs"/>
          <w:b/>
          <w:bCs/>
          <w:sz w:val="32"/>
          <w:szCs w:val="32"/>
          <w:rtl/>
        </w:rPr>
        <w:t xml:space="preserve"> والمستثنى منه موجود</w:t>
      </w:r>
      <w:r>
        <w:rPr>
          <w:rFonts w:hint="cs"/>
          <w:rtl/>
        </w:rPr>
        <w:t>.</w:t>
      </w:r>
    </w:p>
    <w:p w:rsidR="00C738D4" w:rsidRDefault="00C738D4" w:rsidP="00C738D4">
      <w:pPr>
        <w:tabs>
          <w:tab w:val="left" w:pos="1931"/>
        </w:tabs>
        <w:rPr>
          <w:rtl/>
        </w:rPr>
      </w:pPr>
    </w:p>
    <w:p w:rsidR="00C738D4" w:rsidRDefault="00C738D4" w:rsidP="00C738D4">
      <w:pPr>
        <w:tabs>
          <w:tab w:val="left" w:pos="1931"/>
        </w:tabs>
        <w:rPr>
          <w:rtl/>
        </w:rPr>
      </w:pPr>
    </w:p>
    <w:p w:rsidR="00C738D4" w:rsidRDefault="00C738D4" w:rsidP="00C738D4">
      <w:pPr>
        <w:tabs>
          <w:tab w:val="left" w:pos="1931"/>
        </w:tabs>
        <w:rPr>
          <w:rtl/>
        </w:rPr>
      </w:pPr>
    </w:p>
    <w:p w:rsidR="00C62E47" w:rsidRDefault="00C738D4" w:rsidP="00C738D4">
      <w:pPr>
        <w:tabs>
          <w:tab w:val="left" w:pos="1931"/>
        </w:tabs>
      </w:pPr>
      <w:r>
        <w:rPr>
          <w:noProof/>
        </w:rPr>
        <w:lastRenderedPageBreak/>
        <w:drawing>
          <wp:inline distT="0" distB="0" distL="0" distR="0">
            <wp:extent cx="5274310" cy="1478599"/>
            <wp:effectExtent l="1905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274310" cy="1478599"/>
                    </a:xfrm>
                    <a:prstGeom prst="rect">
                      <a:avLst/>
                    </a:prstGeom>
                    <a:noFill/>
                    <a:ln w="9525">
                      <a:noFill/>
                      <a:miter lim="800000"/>
                      <a:headEnd/>
                      <a:tailEnd/>
                    </a:ln>
                  </pic:spPr>
                </pic:pic>
              </a:graphicData>
            </a:graphic>
          </wp:inline>
        </w:drawing>
      </w:r>
    </w:p>
    <w:p w:rsidR="00C62E47" w:rsidRDefault="00A41CB6" w:rsidP="00DE6A34">
      <w:r w:rsidRPr="00A41CB6">
        <w:rPr>
          <w:rFonts w:hint="cs"/>
          <w:b/>
          <w:bCs/>
          <w:sz w:val="32"/>
          <w:szCs w:val="32"/>
          <w:rtl/>
        </w:rPr>
        <w:t xml:space="preserve">الكلام </w:t>
      </w:r>
      <w:r>
        <w:rPr>
          <w:rFonts w:hint="cs"/>
          <w:b/>
          <w:bCs/>
          <w:sz w:val="32"/>
          <w:szCs w:val="32"/>
          <w:rtl/>
        </w:rPr>
        <w:t>منف</w:t>
      </w:r>
      <w:r w:rsidRPr="00A41CB6">
        <w:rPr>
          <w:rFonts w:hint="cs"/>
          <w:b/>
          <w:bCs/>
          <w:sz w:val="32"/>
          <w:szCs w:val="32"/>
          <w:rtl/>
        </w:rPr>
        <w:t xml:space="preserve"> والمستثنى منه </w:t>
      </w:r>
      <w:r>
        <w:rPr>
          <w:rFonts w:hint="cs"/>
          <w:b/>
          <w:bCs/>
          <w:sz w:val="32"/>
          <w:szCs w:val="32"/>
          <w:rtl/>
        </w:rPr>
        <w:t xml:space="preserve"> غير</w:t>
      </w:r>
      <w:r w:rsidRPr="00A41CB6">
        <w:rPr>
          <w:rFonts w:hint="cs"/>
          <w:b/>
          <w:bCs/>
          <w:sz w:val="32"/>
          <w:szCs w:val="32"/>
          <w:rtl/>
        </w:rPr>
        <w:t>موجود</w:t>
      </w:r>
      <w:r>
        <w:rPr>
          <w:rFonts w:hint="cs"/>
          <w:rtl/>
        </w:rPr>
        <w:t>.</w:t>
      </w:r>
    </w:p>
    <w:p w:rsidR="00DE6A34" w:rsidRPr="00C62E47" w:rsidRDefault="00DE6A34" w:rsidP="00DE6A34">
      <w:r>
        <w:t>Book pg.149</w:t>
      </w:r>
    </w:p>
    <w:p w:rsidR="00C62E47" w:rsidRPr="00C62E47" w:rsidRDefault="00C62E47" w:rsidP="00C62E47"/>
    <w:p w:rsidR="0067359F" w:rsidRPr="00A41CB6" w:rsidRDefault="00A41CB6" w:rsidP="00A41CB6">
      <w:pPr>
        <w:rPr>
          <w:b/>
          <w:bCs/>
          <w:sz w:val="32"/>
          <w:szCs w:val="32"/>
          <w:rtl/>
        </w:rPr>
      </w:pPr>
      <w:r w:rsidRPr="00A41CB6">
        <w:rPr>
          <w:rFonts w:hint="cs"/>
          <w:b/>
          <w:bCs/>
          <w:sz w:val="32"/>
          <w:szCs w:val="32"/>
          <w:u w:val="single"/>
          <w:rtl/>
        </w:rPr>
        <w:t>القاعدة:</w:t>
      </w:r>
      <w:r w:rsidR="00C62E47">
        <w:rPr>
          <w:rtl/>
        </w:rPr>
        <w:tab/>
      </w:r>
      <w:r w:rsidR="00C62E47">
        <w:rPr>
          <w:noProof/>
        </w:rPr>
        <w:drawing>
          <wp:inline distT="0" distB="0" distL="0" distR="0">
            <wp:extent cx="5274310" cy="2061456"/>
            <wp:effectExtent l="19050" t="0" r="254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5274310" cy="2061456"/>
                    </a:xfrm>
                    <a:prstGeom prst="rect">
                      <a:avLst/>
                    </a:prstGeom>
                    <a:noFill/>
                    <a:ln w="9525">
                      <a:noFill/>
                      <a:miter lim="800000"/>
                      <a:headEnd/>
                      <a:tailEnd/>
                    </a:ln>
                  </pic:spPr>
                </pic:pic>
              </a:graphicData>
            </a:graphic>
          </wp:inline>
        </w:drawing>
      </w:r>
    </w:p>
    <w:p w:rsidR="00C62E47" w:rsidRDefault="00C62E47" w:rsidP="00C62E47">
      <w:pPr>
        <w:tabs>
          <w:tab w:val="left" w:pos="2891"/>
        </w:tabs>
        <w:rPr>
          <w:rtl/>
        </w:rPr>
      </w:pPr>
      <w:r>
        <w:rPr>
          <w:noProof/>
        </w:rPr>
        <w:drawing>
          <wp:inline distT="0" distB="0" distL="0" distR="0">
            <wp:extent cx="5274310" cy="2410956"/>
            <wp:effectExtent l="19050" t="0" r="254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274310" cy="2410956"/>
                    </a:xfrm>
                    <a:prstGeom prst="rect">
                      <a:avLst/>
                    </a:prstGeom>
                    <a:noFill/>
                    <a:ln w="9525">
                      <a:noFill/>
                      <a:miter lim="800000"/>
                      <a:headEnd/>
                      <a:tailEnd/>
                    </a:ln>
                  </pic:spPr>
                </pic:pic>
              </a:graphicData>
            </a:graphic>
          </wp:inline>
        </w:drawing>
      </w:r>
    </w:p>
    <w:p w:rsidR="00814FD2" w:rsidRDefault="00814FD2" w:rsidP="00C62E47">
      <w:pPr>
        <w:tabs>
          <w:tab w:val="left" w:pos="2891"/>
        </w:tabs>
        <w:rPr>
          <w:rtl/>
        </w:rPr>
      </w:pPr>
    </w:p>
    <w:p w:rsidR="00814FD2" w:rsidRDefault="00814FD2" w:rsidP="00C62E47">
      <w:pPr>
        <w:tabs>
          <w:tab w:val="left" w:pos="2891"/>
        </w:tabs>
        <w:rPr>
          <w:rtl/>
        </w:rPr>
      </w:pPr>
    </w:p>
    <w:p w:rsidR="00814FD2" w:rsidRDefault="00814FD2" w:rsidP="00C62E47">
      <w:pPr>
        <w:tabs>
          <w:tab w:val="left" w:pos="2891"/>
        </w:tabs>
        <w:rPr>
          <w:rtl/>
        </w:rPr>
      </w:pPr>
    </w:p>
    <w:p w:rsidR="00814FD2" w:rsidRDefault="00814FD2" w:rsidP="00C62E47">
      <w:pPr>
        <w:tabs>
          <w:tab w:val="left" w:pos="2891"/>
        </w:tabs>
        <w:rPr>
          <w:rtl/>
        </w:rPr>
      </w:pPr>
    </w:p>
    <w:p w:rsidR="009B578B" w:rsidRDefault="00814FD2" w:rsidP="009B578B">
      <w:pPr>
        <w:tabs>
          <w:tab w:val="left" w:pos="2891"/>
        </w:tabs>
        <w:rPr>
          <w:rtl/>
        </w:rPr>
      </w:pPr>
      <w:r>
        <w:rPr>
          <w:noProof/>
        </w:rPr>
        <w:drawing>
          <wp:inline distT="0" distB="0" distL="0" distR="0">
            <wp:extent cx="5274310" cy="421434"/>
            <wp:effectExtent l="19050" t="0" r="254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274310" cy="421434"/>
                    </a:xfrm>
                    <a:prstGeom prst="rect">
                      <a:avLst/>
                    </a:prstGeom>
                    <a:noFill/>
                    <a:ln w="9525">
                      <a:noFill/>
                      <a:miter lim="800000"/>
                      <a:headEnd/>
                      <a:tailEnd/>
                    </a:ln>
                  </pic:spPr>
                </pic:pic>
              </a:graphicData>
            </a:graphic>
          </wp:inline>
        </w:drawing>
      </w:r>
    </w:p>
    <w:p w:rsidR="00D117F2" w:rsidRDefault="009B578B" w:rsidP="009B578B">
      <w:pPr>
        <w:tabs>
          <w:tab w:val="left" w:pos="2891"/>
        </w:tabs>
      </w:pPr>
      <w:r>
        <w:rPr>
          <w:noProof/>
        </w:rPr>
        <w:drawing>
          <wp:inline distT="0" distB="0" distL="0" distR="0">
            <wp:extent cx="5274310" cy="2500414"/>
            <wp:effectExtent l="19050" t="0" r="254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274310" cy="2500414"/>
                    </a:xfrm>
                    <a:prstGeom prst="rect">
                      <a:avLst/>
                    </a:prstGeom>
                    <a:noFill/>
                    <a:ln w="9525">
                      <a:noFill/>
                      <a:miter lim="800000"/>
                      <a:headEnd/>
                      <a:tailEnd/>
                    </a:ln>
                  </pic:spPr>
                </pic:pic>
              </a:graphicData>
            </a:graphic>
          </wp:inline>
        </w:drawing>
      </w:r>
    </w:p>
    <w:p w:rsidR="001C18E9" w:rsidRDefault="001C18E9" w:rsidP="00AF46E2">
      <w:pPr>
        <w:jc w:val="center"/>
        <w:rPr>
          <w:b/>
          <w:bCs/>
          <w:sz w:val="40"/>
          <w:szCs w:val="40"/>
          <w:u w:val="single"/>
        </w:rPr>
      </w:pPr>
    </w:p>
    <w:p w:rsidR="001C18E9" w:rsidRDefault="001C18E9" w:rsidP="00AF46E2">
      <w:pPr>
        <w:jc w:val="center"/>
        <w:rPr>
          <w:b/>
          <w:bCs/>
          <w:sz w:val="40"/>
          <w:szCs w:val="40"/>
          <w:u w:val="single"/>
        </w:rPr>
      </w:pPr>
    </w:p>
    <w:p w:rsidR="001C18E9" w:rsidRDefault="001C18E9" w:rsidP="00AF46E2">
      <w:pPr>
        <w:jc w:val="center"/>
        <w:rPr>
          <w:b/>
          <w:bCs/>
          <w:sz w:val="40"/>
          <w:szCs w:val="40"/>
          <w:u w:val="single"/>
        </w:rPr>
      </w:pPr>
    </w:p>
    <w:p w:rsidR="001C18E9" w:rsidRDefault="001C18E9" w:rsidP="00AF46E2">
      <w:pPr>
        <w:jc w:val="center"/>
        <w:rPr>
          <w:b/>
          <w:bCs/>
          <w:sz w:val="40"/>
          <w:szCs w:val="40"/>
          <w:u w:val="single"/>
        </w:rPr>
      </w:pPr>
    </w:p>
    <w:p w:rsidR="00D117F2" w:rsidRPr="00AF46E2" w:rsidRDefault="00AF46E2" w:rsidP="00AF46E2">
      <w:pPr>
        <w:jc w:val="center"/>
        <w:rPr>
          <w:b/>
          <w:bCs/>
          <w:sz w:val="40"/>
          <w:szCs w:val="40"/>
          <w:u w:val="single"/>
        </w:rPr>
      </w:pPr>
      <w:r w:rsidRPr="00AF46E2">
        <w:rPr>
          <w:rFonts w:hint="cs"/>
          <w:b/>
          <w:bCs/>
          <w:sz w:val="40"/>
          <w:szCs w:val="40"/>
          <w:u w:val="single"/>
          <w:rtl/>
        </w:rPr>
        <w:t xml:space="preserve">الاستثناء ب ( عدا </w:t>
      </w:r>
      <w:r w:rsidRPr="00AF46E2">
        <w:rPr>
          <w:b/>
          <w:bCs/>
          <w:sz w:val="40"/>
          <w:szCs w:val="40"/>
          <w:u w:val="single"/>
          <w:rtl/>
        </w:rPr>
        <w:t>–</w:t>
      </w:r>
      <w:r w:rsidRPr="00AF46E2">
        <w:rPr>
          <w:rFonts w:hint="cs"/>
          <w:b/>
          <w:bCs/>
          <w:sz w:val="40"/>
          <w:szCs w:val="40"/>
          <w:u w:val="single"/>
          <w:rtl/>
        </w:rPr>
        <w:t xml:space="preserve"> خلا )</w:t>
      </w:r>
    </w:p>
    <w:p w:rsidR="00D117F2" w:rsidRDefault="00D117F2" w:rsidP="00D117F2"/>
    <w:p w:rsidR="00E73683" w:rsidRDefault="00D117F2" w:rsidP="00D117F2">
      <w:pPr>
        <w:tabs>
          <w:tab w:val="left" w:pos="2276"/>
        </w:tabs>
      </w:pPr>
      <w:r>
        <w:rPr>
          <w:rtl/>
        </w:rPr>
        <w:tab/>
      </w:r>
      <w:r>
        <w:rPr>
          <w:noProof/>
        </w:rPr>
        <w:drawing>
          <wp:inline distT="0" distB="0" distL="0" distR="0">
            <wp:extent cx="5274310" cy="1544878"/>
            <wp:effectExtent l="19050" t="0" r="254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1544878"/>
                    </a:xfrm>
                    <a:prstGeom prst="rect">
                      <a:avLst/>
                    </a:prstGeom>
                    <a:noFill/>
                    <a:ln w="9525">
                      <a:noFill/>
                      <a:miter lim="800000"/>
                      <a:headEnd/>
                      <a:tailEnd/>
                    </a:ln>
                  </pic:spPr>
                </pic:pic>
              </a:graphicData>
            </a:graphic>
          </wp:inline>
        </w:drawing>
      </w:r>
    </w:p>
    <w:p w:rsidR="00E73683" w:rsidRDefault="00A26ECB" w:rsidP="00E73683">
      <w:r>
        <w:rPr>
          <w:noProof/>
        </w:rPr>
        <w:lastRenderedPageBreak/>
        <w:drawing>
          <wp:inline distT="0" distB="0" distL="0" distR="0">
            <wp:extent cx="5274310" cy="2075230"/>
            <wp:effectExtent l="19050" t="0" r="2540" b="0"/>
            <wp:docPr id="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274310" cy="2075230"/>
                    </a:xfrm>
                    <a:prstGeom prst="rect">
                      <a:avLst/>
                    </a:prstGeom>
                    <a:noFill/>
                    <a:ln w="9525">
                      <a:noFill/>
                      <a:miter lim="800000"/>
                      <a:headEnd/>
                      <a:tailEnd/>
                    </a:ln>
                  </pic:spPr>
                </pic:pic>
              </a:graphicData>
            </a:graphic>
          </wp:inline>
        </w:drawing>
      </w:r>
    </w:p>
    <w:p w:rsidR="00AF46E2" w:rsidRDefault="00AF46E2" w:rsidP="00E73683">
      <w:pPr>
        <w:jc w:val="center"/>
        <w:rPr>
          <w:noProof/>
          <w:rtl/>
        </w:rPr>
      </w:pPr>
    </w:p>
    <w:p w:rsidR="00AF46E2" w:rsidRDefault="00AF46E2" w:rsidP="00E73683">
      <w:pPr>
        <w:jc w:val="center"/>
        <w:rPr>
          <w:noProof/>
          <w:rtl/>
        </w:rPr>
      </w:pPr>
    </w:p>
    <w:p w:rsidR="00AF46E2" w:rsidRPr="00AF46E2" w:rsidRDefault="00AF46E2" w:rsidP="00AF46E2">
      <w:pPr>
        <w:jc w:val="center"/>
        <w:rPr>
          <w:b/>
          <w:bCs/>
          <w:sz w:val="40"/>
          <w:szCs w:val="40"/>
          <w:u w:val="single"/>
        </w:rPr>
      </w:pPr>
      <w:r w:rsidRPr="00AF46E2">
        <w:rPr>
          <w:rFonts w:hint="cs"/>
          <w:b/>
          <w:bCs/>
          <w:sz w:val="40"/>
          <w:szCs w:val="40"/>
          <w:u w:val="single"/>
          <w:rtl/>
        </w:rPr>
        <w:t xml:space="preserve">الاستثناء ب ( </w:t>
      </w:r>
      <w:r>
        <w:rPr>
          <w:rFonts w:hint="cs"/>
          <w:b/>
          <w:bCs/>
          <w:sz w:val="40"/>
          <w:szCs w:val="40"/>
          <w:u w:val="single"/>
          <w:rtl/>
        </w:rPr>
        <w:t>غير</w:t>
      </w:r>
      <w:r w:rsidRPr="00AF46E2">
        <w:rPr>
          <w:rFonts w:hint="cs"/>
          <w:b/>
          <w:bCs/>
          <w:sz w:val="40"/>
          <w:szCs w:val="40"/>
          <w:u w:val="single"/>
          <w:rtl/>
        </w:rPr>
        <w:t xml:space="preserve"> </w:t>
      </w:r>
      <w:r w:rsidRPr="00AF46E2">
        <w:rPr>
          <w:b/>
          <w:bCs/>
          <w:sz w:val="40"/>
          <w:szCs w:val="40"/>
          <w:u w:val="single"/>
          <w:rtl/>
        </w:rPr>
        <w:t>–</w:t>
      </w:r>
      <w:r w:rsidRPr="00AF46E2">
        <w:rPr>
          <w:rFonts w:hint="cs"/>
          <w:b/>
          <w:bCs/>
          <w:sz w:val="40"/>
          <w:szCs w:val="40"/>
          <w:u w:val="single"/>
          <w:rtl/>
        </w:rPr>
        <w:t xml:space="preserve"> </w:t>
      </w:r>
      <w:r>
        <w:rPr>
          <w:rFonts w:hint="cs"/>
          <w:b/>
          <w:bCs/>
          <w:sz w:val="40"/>
          <w:szCs w:val="40"/>
          <w:u w:val="single"/>
          <w:rtl/>
        </w:rPr>
        <w:t>سوى</w:t>
      </w:r>
      <w:r w:rsidRPr="00AF46E2">
        <w:rPr>
          <w:rFonts w:hint="cs"/>
          <w:b/>
          <w:bCs/>
          <w:sz w:val="40"/>
          <w:szCs w:val="40"/>
          <w:u w:val="single"/>
          <w:rtl/>
        </w:rPr>
        <w:t xml:space="preserve"> )</w:t>
      </w:r>
    </w:p>
    <w:p w:rsidR="00AF46E2" w:rsidRDefault="00AF46E2" w:rsidP="00E73683">
      <w:pPr>
        <w:jc w:val="center"/>
        <w:rPr>
          <w:noProof/>
          <w:rtl/>
        </w:rPr>
      </w:pPr>
    </w:p>
    <w:p w:rsidR="009B578B" w:rsidRDefault="00E73683" w:rsidP="00E73683">
      <w:pPr>
        <w:jc w:val="center"/>
        <w:rPr>
          <w:rtl/>
          <w:lang w:bidi="ar-LY"/>
        </w:rPr>
      </w:pPr>
      <w:r>
        <w:rPr>
          <w:noProof/>
        </w:rPr>
        <w:drawing>
          <wp:inline distT="0" distB="0" distL="0" distR="0">
            <wp:extent cx="5274310" cy="1351364"/>
            <wp:effectExtent l="1905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74310" cy="1351364"/>
                    </a:xfrm>
                    <a:prstGeom prst="rect">
                      <a:avLst/>
                    </a:prstGeom>
                    <a:noFill/>
                    <a:ln w="9525">
                      <a:noFill/>
                      <a:miter lim="800000"/>
                      <a:headEnd/>
                      <a:tailEnd/>
                    </a:ln>
                  </pic:spPr>
                </pic:pic>
              </a:graphicData>
            </a:graphic>
          </wp:inline>
        </w:drawing>
      </w:r>
    </w:p>
    <w:p w:rsidR="00FF1D38" w:rsidRDefault="00AF46E2" w:rsidP="00E73683">
      <w:pPr>
        <w:jc w:val="center"/>
        <w:rPr>
          <w:rtl/>
          <w:lang w:bidi="ar-LY"/>
        </w:rPr>
      </w:pPr>
      <w:r>
        <w:rPr>
          <w:rFonts w:hint="cs"/>
          <w:noProof/>
        </w:rPr>
        <w:drawing>
          <wp:inline distT="0" distB="0" distL="0" distR="0">
            <wp:extent cx="5274310" cy="2394099"/>
            <wp:effectExtent l="1905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4310" cy="2394099"/>
                    </a:xfrm>
                    <a:prstGeom prst="rect">
                      <a:avLst/>
                    </a:prstGeom>
                    <a:noFill/>
                    <a:ln w="9525">
                      <a:noFill/>
                      <a:miter lim="800000"/>
                      <a:headEnd/>
                      <a:tailEnd/>
                    </a:ln>
                  </pic:spPr>
                </pic:pic>
              </a:graphicData>
            </a:graphic>
          </wp:inline>
        </w:drawing>
      </w:r>
    </w:p>
    <w:p w:rsidR="00AF46E2" w:rsidRDefault="00FF1D38" w:rsidP="00E73683">
      <w:pPr>
        <w:jc w:val="center"/>
        <w:rPr>
          <w:rtl/>
          <w:lang w:bidi="ar-LY"/>
        </w:rPr>
      </w:pPr>
      <w:r w:rsidRPr="00FF1D38">
        <w:rPr>
          <w:rFonts w:cs="Arial"/>
          <w:noProof/>
          <w:rtl/>
        </w:rPr>
        <w:lastRenderedPageBreak/>
        <w:drawing>
          <wp:inline distT="0" distB="0" distL="0" distR="0">
            <wp:extent cx="5274310" cy="2241985"/>
            <wp:effectExtent l="19050" t="0" r="2540" b="0"/>
            <wp:docPr id="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74310" cy="2241985"/>
                    </a:xfrm>
                    <a:prstGeom prst="rect">
                      <a:avLst/>
                    </a:prstGeom>
                    <a:noFill/>
                    <a:ln w="9525">
                      <a:noFill/>
                      <a:miter lim="800000"/>
                      <a:headEnd/>
                      <a:tailEnd/>
                    </a:ln>
                  </pic:spPr>
                </pic:pic>
              </a:graphicData>
            </a:graphic>
          </wp:inline>
        </w:drawing>
      </w:r>
    </w:p>
    <w:p w:rsidR="00AF46E2" w:rsidRDefault="00AF46E2" w:rsidP="00AF46E2">
      <w:pPr>
        <w:rPr>
          <w:rtl/>
          <w:lang w:bidi="ar-LY"/>
        </w:rPr>
      </w:pPr>
    </w:p>
    <w:p w:rsidR="006038BE" w:rsidRDefault="00AF46E2" w:rsidP="00AF46E2">
      <w:pPr>
        <w:tabs>
          <w:tab w:val="left" w:pos="2036"/>
        </w:tabs>
        <w:rPr>
          <w:rtl/>
          <w:lang w:bidi="ar-LY"/>
        </w:rPr>
      </w:pPr>
      <w:r>
        <w:rPr>
          <w:rtl/>
          <w:lang w:bidi="ar-LY"/>
        </w:rPr>
        <w:tab/>
      </w:r>
      <w:r>
        <w:rPr>
          <w:noProof/>
        </w:rPr>
        <w:drawing>
          <wp:inline distT="0" distB="0" distL="0" distR="0">
            <wp:extent cx="5274310" cy="1911162"/>
            <wp:effectExtent l="19050" t="0" r="2540" b="0"/>
            <wp:docPr id="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274310" cy="1911162"/>
                    </a:xfrm>
                    <a:prstGeom prst="rect">
                      <a:avLst/>
                    </a:prstGeom>
                    <a:noFill/>
                    <a:ln w="9525">
                      <a:noFill/>
                      <a:miter lim="800000"/>
                      <a:headEnd/>
                      <a:tailEnd/>
                    </a:ln>
                  </pic:spPr>
                </pic:pic>
              </a:graphicData>
            </a:graphic>
          </wp:inline>
        </w:drawing>
      </w:r>
    </w:p>
    <w:p w:rsidR="006038BE" w:rsidRPr="006038BE" w:rsidRDefault="006038BE" w:rsidP="006038BE">
      <w:pPr>
        <w:rPr>
          <w:rtl/>
          <w:lang w:bidi="ar-LY"/>
        </w:rPr>
      </w:pPr>
    </w:p>
    <w:p w:rsidR="006038BE" w:rsidRPr="006038BE" w:rsidRDefault="006038BE" w:rsidP="006038BE">
      <w:pPr>
        <w:rPr>
          <w:rtl/>
          <w:lang w:bidi="ar-LY"/>
        </w:rPr>
      </w:pPr>
    </w:p>
    <w:p w:rsidR="006038BE" w:rsidRDefault="006038BE" w:rsidP="006038BE">
      <w:pPr>
        <w:rPr>
          <w:rtl/>
          <w:lang w:bidi="ar-LY"/>
        </w:rPr>
      </w:pPr>
    </w:p>
    <w:p w:rsidR="006038BE" w:rsidRDefault="006038BE" w:rsidP="006038BE">
      <w:pPr>
        <w:tabs>
          <w:tab w:val="left" w:pos="1508"/>
        </w:tabs>
        <w:jc w:val="center"/>
        <w:rPr>
          <w:b/>
          <w:bCs/>
          <w:sz w:val="28"/>
          <w:szCs w:val="28"/>
          <w:u w:val="single"/>
          <w:lang w:bidi="ar-LY"/>
        </w:rPr>
      </w:pPr>
      <w:r>
        <w:rPr>
          <w:rtl/>
          <w:lang w:bidi="ar-LY"/>
        </w:rPr>
        <w:tab/>
      </w:r>
    </w:p>
    <w:p w:rsidR="006038BE" w:rsidRDefault="006038BE" w:rsidP="006038BE">
      <w:pPr>
        <w:tabs>
          <w:tab w:val="left" w:pos="1508"/>
        </w:tabs>
        <w:jc w:val="center"/>
        <w:rPr>
          <w:b/>
          <w:bCs/>
          <w:sz w:val="28"/>
          <w:szCs w:val="28"/>
          <w:u w:val="single"/>
          <w:lang w:bidi="ar-LY"/>
        </w:rPr>
      </w:pPr>
    </w:p>
    <w:p w:rsidR="006038BE" w:rsidRDefault="006038BE" w:rsidP="006038BE">
      <w:pPr>
        <w:tabs>
          <w:tab w:val="left" w:pos="1508"/>
        </w:tabs>
        <w:jc w:val="center"/>
        <w:rPr>
          <w:b/>
          <w:bCs/>
          <w:sz w:val="28"/>
          <w:szCs w:val="28"/>
          <w:u w:val="single"/>
          <w:lang w:bidi="ar-LY"/>
        </w:rPr>
      </w:pPr>
    </w:p>
    <w:p w:rsidR="006038BE" w:rsidRDefault="006038BE" w:rsidP="006038BE">
      <w:pPr>
        <w:tabs>
          <w:tab w:val="left" w:pos="1508"/>
        </w:tabs>
        <w:jc w:val="center"/>
        <w:rPr>
          <w:b/>
          <w:bCs/>
          <w:sz w:val="28"/>
          <w:szCs w:val="28"/>
          <w:u w:val="single"/>
          <w:lang w:bidi="ar-LY"/>
        </w:rPr>
      </w:pPr>
    </w:p>
    <w:p w:rsidR="006038BE" w:rsidRDefault="006038BE" w:rsidP="006038BE">
      <w:pPr>
        <w:tabs>
          <w:tab w:val="left" w:pos="1508"/>
        </w:tabs>
        <w:jc w:val="center"/>
        <w:rPr>
          <w:b/>
          <w:bCs/>
          <w:sz w:val="28"/>
          <w:szCs w:val="28"/>
          <w:u w:val="single"/>
          <w:lang w:bidi="ar-LY"/>
        </w:rPr>
      </w:pPr>
    </w:p>
    <w:p w:rsidR="006038BE" w:rsidRDefault="006038BE" w:rsidP="006038BE">
      <w:pPr>
        <w:tabs>
          <w:tab w:val="left" w:pos="1508"/>
        </w:tabs>
        <w:jc w:val="center"/>
        <w:rPr>
          <w:b/>
          <w:bCs/>
          <w:sz w:val="28"/>
          <w:szCs w:val="28"/>
          <w:u w:val="single"/>
          <w:lang w:bidi="ar-LY"/>
        </w:rPr>
      </w:pPr>
    </w:p>
    <w:p w:rsidR="006038BE" w:rsidRDefault="006038BE" w:rsidP="006038BE">
      <w:pPr>
        <w:tabs>
          <w:tab w:val="left" w:pos="1508"/>
        </w:tabs>
        <w:jc w:val="center"/>
        <w:rPr>
          <w:b/>
          <w:bCs/>
          <w:sz w:val="28"/>
          <w:szCs w:val="28"/>
          <w:u w:val="single"/>
          <w:lang w:bidi="ar-LY"/>
        </w:rPr>
      </w:pPr>
    </w:p>
    <w:p w:rsidR="006038BE" w:rsidRDefault="006038BE" w:rsidP="006038BE">
      <w:pPr>
        <w:tabs>
          <w:tab w:val="left" w:pos="1508"/>
        </w:tabs>
        <w:jc w:val="center"/>
        <w:rPr>
          <w:b/>
          <w:bCs/>
          <w:sz w:val="28"/>
          <w:szCs w:val="28"/>
          <w:u w:val="single"/>
          <w:lang w:bidi="ar-LY"/>
        </w:rPr>
      </w:pPr>
    </w:p>
    <w:p w:rsidR="006038BE" w:rsidRDefault="006038BE" w:rsidP="006038BE">
      <w:pPr>
        <w:tabs>
          <w:tab w:val="left" w:pos="1508"/>
        </w:tabs>
        <w:jc w:val="center"/>
        <w:rPr>
          <w:b/>
          <w:bCs/>
          <w:sz w:val="28"/>
          <w:szCs w:val="28"/>
          <w:u w:val="single"/>
          <w:lang w:bidi="ar-LY"/>
        </w:rPr>
      </w:pPr>
      <w:r w:rsidRPr="00E1497C">
        <w:rPr>
          <w:b/>
          <w:bCs/>
          <w:sz w:val="28"/>
          <w:szCs w:val="28"/>
          <w:u w:val="single"/>
          <w:lang w:bidi="ar-LY"/>
        </w:rPr>
        <w:lastRenderedPageBreak/>
        <w:t>Islamic Studies</w:t>
      </w:r>
    </w:p>
    <w:p w:rsidR="006038BE" w:rsidRPr="001A29CA" w:rsidRDefault="006038BE" w:rsidP="006038BE">
      <w:pPr>
        <w:autoSpaceDE w:val="0"/>
        <w:autoSpaceDN w:val="0"/>
        <w:adjustRightInd w:val="0"/>
        <w:spacing w:after="0" w:line="360" w:lineRule="auto"/>
        <w:jc w:val="right"/>
        <w:rPr>
          <w:rFonts w:ascii="Cambria" w:hAnsi="Cambria" w:cs="Cambria"/>
          <w:b/>
          <w:bCs/>
          <w:color w:val="000000"/>
          <w:sz w:val="28"/>
          <w:szCs w:val="28"/>
          <w:u w:val="single"/>
        </w:rPr>
      </w:pPr>
      <w:r w:rsidRPr="001A29CA">
        <w:rPr>
          <w:rFonts w:ascii="Cambria" w:hAnsi="Cambria" w:cs="Cambria"/>
          <w:b/>
          <w:bCs/>
          <w:color w:val="000000"/>
          <w:sz w:val="28"/>
          <w:szCs w:val="28"/>
          <w:u w:val="single"/>
        </w:rPr>
        <w:t>The Delegation</w:t>
      </w:r>
    </w:p>
    <w:p w:rsidR="006038BE" w:rsidRPr="0019288B" w:rsidRDefault="006038BE" w:rsidP="006038BE">
      <w:pPr>
        <w:autoSpaceDE w:val="0"/>
        <w:autoSpaceDN w:val="0"/>
        <w:bidi w:val="0"/>
        <w:adjustRightInd w:val="0"/>
        <w:spacing w:after="0" w:line="360" w:lineRule="auto"/>
        <w:rPr>
          <w:rFonts w:ascii="Garamond" w:hAnsi="Garamond" w:cs="Garamond"/>
          <w:color w:val="000000"/>
          <w:sz w:val="28"/>
          <w:szCs w:val="28"/>
        </w:rPr>
      </w:pPr>
      <w:r w:rsidRPr="0019288B">
        <w:rPr>
          <w:rFonts w:ascii="Garamond" w:hAnsi="Garamond" w:cs="Garamond"/>
          <w:color w:val="000000"/>
          <w:sz w:val="28"/>
          <w:szCs w:val="28"/>
        </w:rPr>
        <w:t>In the eleventh</w:t>
      </w:r>
      <w:r w:rsidR="00907C65">
        <w:rPr>
          <w:rFonts w:ascii="Garamond" w:hAnsi="Garamond" w:cs="Garamond"/>
          <w:color w:val="000000"/>
          <w:sz w:val="28"/>
          <w:szCs w:val="28"/>
        </w:rPr>
        <w:t xml:space="preserve"> year of Prophet </w:t>
      </w:r>
      <w:proofErr w:type="gramStart"/>
      <w:r w:rsidR="00907C65">
        <w:rPr>
          <w:rFonts w:ascii="Garamond" w:hAnsi="Garamond" w:cs="Garamond"/>
          <w:color w:val="000000"/>
          <w:sz w:val="28"/>
          <w:szCs w:val="28"/>
        </w:rPr>
        <w:t>hood</w:t>
      </w:r>
      <w:proofErr w:type="gramEnd"/>
      <w:r>
        <w:rPr>
          <w:rFonts w:ascii="Garamond" w:hAnsi="Garamond" w:cs="Garamond"/>
          <w:color w:val="000000"/>
          <w:sz w:val="28"/>
          <w:szCs w:val="28"/>
        </w:rPr>
        <w:t>, while the prophet</w:t>
      </w:r>
      <w:r w:rsidRPr="0019288B">
        <w:rPr>
          <w:rFonts w:ascii="Garamond" w:hAnsi="Garamond" w:cs="Garamond"/>
          <w:color w:val="000000"/>
          <w:sz w:val="28"/>
          <w:szCs w:val="28"/>
        </w:rPr>
        <w:t xml:space="preserve"> (blessings and peace be upon</w:t>
      </w:r>
      <w:r>
        <w:rPr>
          <w:rFonts w:ascii="Garamond" w:hAnsi="Garamond" w:cs="Garamond"/>
          <w:color w:val="000000"/>
          <w:sz w:val="28"/>
          <w:szCs w:val="28"/>
        </w:rPr>
        <w:t xml:space="preserve"> </w:t>
      </w:r>
      <w:r w:rsidRPr="0019288B">
        <w:rPr>
          <w:rFonts w:ascii="Garamond" w:hAnsi="Garamond" w:cs="Garamond"/>
          <w:color w:val="000000"/>
          <w:sz w:val="28"/>
          <w:szCs w:val="28"/>
        </w:rPr>
        <w:t xml:space="preserve">him) was at </w:t>
      </w:r>
      <w:proofErr w:type="spellStart"/>
      <w:r w:rsidRPr="0019288B">
        <w:rPr>
          <w:rFonts w:ascii="Garamond" w:hAnsi="Garamond" w:cs="Garamond"/>
          <w:color w:val="000000"/>
          <w:sz w:val="28"/>
          <w:szCs w:val="28"/>
        </w:rPr>
        <w:t>Aqabah</w:t>
      </w:r>
      <w:proofErr w:type="spellEnd"/>
      <w:r w:rsidRPr="0019288B">
        <w:rPr>
          <w:rFonts w:ascii="Garamond" w:hAnsi="Garamond" w:cs="Garamond"/>
          <w:color w:val="000000"/>
          <w:sz w:val="28"/>
          <w:szCs w:val="28"/>
        </w:rPr>
        <w:t>, he met a group of men</w:t>
      </w:r>
      <w:r>
        <w:rPr>
          <w:rFonts w:ascii="Garamond" w:hAnsi="Garamond" w:cs="Garamond"/>
          <w:color w:val="000000"/>
          <w:sz w:val="28"/>
          <w:szCs w:val="28"/>
        </w:rPr>
        <w:t xml:space="preserve"> </w:t>
      </w:r>
      <w:r w:rsidRPr="0019288B">
        <w:rPr>
          <w:rFonts w:ascii="Garamond" w:hAnsi="Garamond" w:cs="Garamond"/>
          <w:color w:val="000000"/>
          <w:sz w:val="28"/>
          <w:szCs w:val="28"/>
        </w:rPr>
        <w:t xml:space="preserve">from </w:t>
      </w:r>
      <w:proofErr w:type="spellStart"/>
      <w:r w:rsidRPr="0019288B">
        <w:rPr>
          <w:rFonts w:ascii="Garamond" w:hAnsi="Garamond" w:cs="Garamond"/>
          <w:color w:val="000000"/>
          <w:sz w:val="28"/>
          <w:szCs w:val="28"/>
        </w:rPr>
        <w:t>Madinah</w:t>
      </w:r>
      <w:proofErr w:type="spellEnd"/>
      <w:r w:rsidRPr="0019288B">
        <w:rPr>
          <w:rFonts w:ascii="Garamond" w:hAnsi="Garamond" w:cs="Garamond"/>
          <w:color w:val="000000"/>
          <w:sz w:val="28"/>
          <w:szCs w:val="28"/>
        </w:rPr>
        <w:t xml:space="preserve"> </w:t>
      </w:r>
      <w:r>
        <w:rPr>
          <w:rFonts w:ascii="Garamond" w:hAnsi="Garamond" w:cs="Garamond"/>
          <w:color w:val="000000"/>
          <w:sz w:val="28"/>
          <w:szCs w:val="28"/>
        </w:rPr>
        <w:t xml:space="preserve">(at that time known as </w:t>
      </w:r>
      <w:proofErr w:type="spellStart"/>
      <w:r>
        <w:rPr>
          <w:rFonts w:ascii="Garamond" w:hAnsi="Garamond" w:cs="Garamond"/>
          <w:color w:val="000000"/>
          <w:sz w:val="28"/>
          <w:szCs w:val="28"/>
        </w:rPr>
        <w:t>Yathrib</w:t>
      </w:r>
      <w:proofErr w:type="spellEnd"/>
      <w:r>
        <w:rPr>
          <w:rFonts w:ascii="Garamond" w:hAnsi="Garamond" w:cs="Garamond"/>
          <w:color w:val="000000"/>
          <w:sz w:val="28"/>
          <w:szCs w:val="28"/>
        </w:rPr>
        <w:t xml:space="preserve">) </w:t>
      </w:r>
      <w:r w:rsidRPr="0019288B">
        <w:rPr>
          <w:rFonts w:ascii="Garamond" w:hAnsi="Garamond" w:cs="Garamond"/>
          <w:color w:val="000000"/>
          <w:sz w:val="28"/>
          <w:szCs w:val="28"/>
        </w:rPr>
        <w:t>and i</w:t>
      </w:r>
      <w:r>
        <w:rPr>
          <w:rFonts w:ascii="Garamond" w:hAnsi="Garamond" w:cs="Garamond"/>
          <w:color w:val="000000"/>
          <w:sz w:val="28"/>
          <w:szCs w:val="28"/>
        </w:rPr>
        <w:t xml:space="preserve">nvited them to Islam. They were </w:t>
      </w:r>
      <w:r w:rsidRPr="0019288B">
        <w:rPr>
          <w:rFonts w:ascii="Garamond" w:hAnsi="Garamond" w:cs="Garamond"/>
          <w:color w:val="000000"/>
          <w:sz w:val="28"/>
          <w:szCs w:val="28"/>
        </w:rPr>
        <w:t>neighbors of</w:t>
      </w:r>
      <w:r>
        <w:rPr>
          <w:rFonts w:ascii="Garamond" w:hAnsi="Garamond" w:cs="Garamond"/>
          <w:color w:val="000000"/>
          <w:sz w:val="28"/>
          <w:szCs w:val="28"/>
        </w:rPr>
        <w:t xml:space="preserve"> the Jews and had heard mention </w:t>
      </w:r>
      <w:r w:rsidRPr="0019288B">
        <w:rPr>
          <w:rFonts w:ascii="Garamond" w:hAnsi="Garamond" w:cs="Garamond"/>
          <w:color w:val="000000"/>
          <w:sz w:val="28"/>
          <w:szCs w:val="28"/>
        </w:rPr>
        <w:t>of a Prophet, who was about to come. After</w:t>
      </w:r>
      <w:r>
        <w:rPr>
          <w:rFonts w:ascii="Garamond" w:hAnsi="Garamond" w:cs="Garamond"/>
          <w:color w:val="000000"/>
          <w:sz w:val="28"/>
          <w:szCs w:val="28"/>
        </w:rPr>
        <w:t xml:space="preserve"> </w:t>
      </w:r>
      <w:r w:rsidRPr="0019288B">
        <w:rPr>
          <w:rFonts w:ascii="Garamond" w:hAnsi="Garamond" w:cs="Garamond"/>
          <w:color w:val="000000"/>
          <w:sz w:val="28"/>
          <w:szCs w:val="28"/>
        </w:rPr>
        <w:t>some deliberat</w:t>
      </w:r>
      <w:r>
        <w:rPr>
          <w:rFonts w:ascii="Garamond" w:hAnsi="Garamond" w:cs="Garamond"/>
          <w:color w:val="000000"/>
          <w:sz w:val="28"/>
          <w:szCs w:val="28"/>
        </w:rPr>
        <w:t xml:space="preserve">ion they accepted his teachings </w:t>
      </w:r>
      <w:r w:rsidRPr="0019288B">
        <w:rPr>
          <w:rFonts w:ascii="Garamond" w:hAnsi="Garamond" w:cs="Garamond"/>
          <w:color w:val="000000"/>
          <w:sz w:val="28"/>
          <w:szCs w:val="28"/>
        </w:rPr>
        <w:t>and became Muslims.</w:t>
      </w:r>
    </w:p>
    <w:p w:rsidR="006038BE" w:rsidRPr="0019288B" w:rsidRDefault="006038BE" w:rsidP="006038BE">
      <w:pPr>
        <w:autoSpaceDE w:val="0"/>
        <w:autoSpaceDN w:val="0"/>
        <w:bidi w:val="0"/>
        <w:adjustRightInd w:val="0"/>
        <w:spacing w:after="0" w:line="360" w:lineRule="auto"/>
        <w:rPr>
          <w:rFonts w:ascii="Garamond" w:hAnsi="Garamond" w:cs="Garamond"/>
          <w:color w:val="000000"/>
          <w:sz w:val="28"/>
          <w:szCs w:val="28"/>
        </w:rPr>
      </w:pPr>
      <w:r w:rsidRPr="0019288B">
        <w:rPr>
          <w:rFonts w:ascii="Garamond" w:hAnsi="Garamond" w:cs="Garamond"/>
          <w:color w:val="000000"/>
          <w:sz w:val="28"/>
          <w:szCs w:val="28"/>
        </w:rPr>
        <w:t>The fol</w:t>
      </w:r>
      <w:r>
        <w:rPr>
          <w:rFonts w:ascii="Garamond" w:hAnsi="Garamond" w:cs="Garamond"/>
          <w:color w:val="000000"/>
          <w:sz w:val="28"/>
          <w:szCs w:val="28"/>
        </w:rPr>
        <w:t xml:space="preserve">lowing year, twelve people from </w:t>
      </w:r>
      <w:proofErr w:type="spellStart"/>
      <w:r w:rsidRPr="0019288B">
        <w:rPr>
          <w:rFonts w:ascii="Garamond" w:hAnsi="Garamond" w:cs="Garamond"/>
          <w:color w:val="000000"/>
          <w:sz w:val="28"/>
          <w:szCs w:val="28"/>
        </w:rPr>
        <w:t>Madinah</w:t>
      </w:r>
      <w:proofErr w:type="spellEnd"/>
      <w:r w:rsidRPr="0019288B">
        <w:rPr>
          <w:rFonts w:ascii="Garamond" w:hAnsi="Garamond" w:cs="Garamond"/>
          <w:color w:val="000000"/>
          <w:sz w:val="28"/>
          <w:szCs w:val="28"/>
        </w:rPr>
        <w:t xml:space="preserve"> me</w:t>
      </w:r>
      <w:r>
        <w:rPr>
          <w:rFonts w:ascii="Garamond" w:hAnsi="Garamond" w:cs="Garamond"/>
          <w:color w:val="000000"/>
          <w:sz w:val="28"/>
          <w:szCs w:val="28"/>
        </w:rPr>
        <w:t xml:space="preserve">t the </w:t>
      </w:r>
      <w:r w:rsidR="00DD7116">
        <w:rPr>
          <w:rFonts w:ascii="Garamond" w:hAnsi="Garamond" w:cs="Garamond"/>
          <w:color w:val="000000"/>
          <w:sz w:val="28"/>
          <w:szCs w:val="28"/>
        </w:rPr>
        <w:t>prophet and</w:t>
      </w:r>
      <w:r>
        <w:rPr>
          <w:rFonts w:ascii="Garamond" w:hAnsi="Garamond" w:cs="Garamond"/>
          <w:color w:val="000000"/>
          <w:sz w:val="28"/>
          <w:szCs w:val="28"/>
        </w:rPr>
        <w:t xml:space="preserve"> gave </w:t>
      </w:r>
      <w:r w:rsidRPr="0019288B">
        <w:rPr>
          <w:rFonts w:ascii="Garamond" w:hAnsi="Garamond" w:cs="Garamond"/>
          <w:color w:val="000000"/>
          <w:sz w:val="28"/>
          <w:szCs w:val="28"/>
        </w:rPr>
        <w:t>him their pl</w:t>
      </w:r>
      <w:r>
        <w:rPr>
          <w:rFonts w:ascii="Garamond" w:hAnsi="Garamond" w:cs="Garamond"/>
          <w:color w:val="000000"/>
          <w:sz w:val="28"/>
          <w:szCs w:val="28"/>
        </w:rPr>
        <w:t xml:space="preserve">edge that they would believe in </w:t>
      </w:r>
      <w:r w:rsidRPr="0019288B">
        <w:rPr>
          <w:rFonts w:ascii="Garamond" w:hAnsi="Garamond" w:cs="Garamond"/>
          <w:color w:val="000000"/>
          <w:sz w:val="28"/>
          <w:szCs w:val="28"/>
        </w:rPr>
        <w:t>one God a</w:t>
      </w:r>
      <w:r>
        <w:rPr>
          <w:rFonts w:ascii="Garamond" w:hAnsi="Garamond" w:cs="Garamond"/>
          <w:color w:val="000000"/>
          <w:sz w:val="28"/>
          <w:szCs w:val="28"/>
        </w:rPr>
        <w:t xml:space="preserve">nd worship Him alone. They also </w:t>
      </w:r>
      <w:r w:rsidRPr="0019288B">
        <w:rPr>
          <w:rFonts w:ascii="Garamond" w:hAnsi="Garamond" w:cs="Garamond"/>
          <w:color w:val="000000"/>
          <w:sz w:val="28"/>
          <w:szCs w:val="28"/>
        </w:rPr>
        <w:t>pledged that the</w:t>
      </w:r>
      <w:r>
        <w:rPr>
          <w:rFonts w:ascii="Garamond" w:hAnsi="Garamond" w:cs="Garamond"/>
          <w:color w:val="000000"/>
          <w:sz w:val="28"/>
          <w:szCs w:val="28"/>
        </w:rPr>
        <w:t xml:space="preserve">y would not steal or kill their </w:t>
      </w:r>
      <w:r w:rsidRPr="0019288B">
        <w:rPr>
          <w:rFonts w:ascii="Garamond" w:hAnsi="Garamond" w:cs="Garamond"/>
          <w:color w:val="000000"/>
          <w:sz w:val="28"/>
          <w:szCs w:val="28"/>
        </w:rPr>
        <w:t>children. T</w:t>
      </w:r>
      <w:r>
        <w:rPr>
          <w:rFonts w:ascii="Garamond" w:hAnsi="Garamond" w:cs="Garamond"/>
          <w:color w:val="000000"/>
          <w:sz w:val="28"/>
          <w:szCs w:val="28"/>
        </w:rPr>
        <w:t xml:space="preserve">his undertaking is known as the First Pledge of </w:t>
      </w:r>
      <w:proofErr w:type="spellStart"/>
      <w:r>
        <w:rPr>
          <w:rFonts w:ascii="Garamond" w:hAnsi="Garamond" w:cs="Garamond"/>
          <w:color w:val="000000"/>
          <w:sz w:val="28"/>
          <w:szCs w:val="28"/>
        </w:rPr>
        <w:t>Aqabah</w:t>
      </w:r>
      <w:proofErr w:type="spellEnd"/>
      <w:r>
        <w:rPr>
          <w:rFonts w:ascii="Garamond" w:hAnsi="Garamond" w:cs="Garamond"/>
          <w:color w:val="000000"/>
          <w:sz w:val="28"/>
          <w:szCs w:val="28"/>
        </w:rPr>
        <w:t xml:space="preserve">. </w:t>
      </w:r>
      <w:r w:rsidRPr="0019288B">
        <w:rPr>
          <w:rFonts w:ascii="Garamond" w:hAnsi="Garamond" w:cs="Garamond"/>
          <w:color w:val="000000"/>
          <w:sz w:val="28"/>
          <w:szCs w:val="28"/>
        </w:rPr>
        <w:t xml:space="preserve">The </w:t>
      </w:r>
      <w:r w:rsidR="00DD7116">
        <w:rPr>
          <w:rFonts w:ascii="Garamond" w:hAnsi="Garamond" w:cs="Garamond"/>
          <w:color w:val="000000"/>
          <w:sz w:val="28"/>
          <w:szCs w:val="28"/>
        </w:rPr>
        <w:t>prophet (</w:t>
      </w:r>
      <w:r>
        <w:rPr>
          <w:rFonts w:ascii="Garamond" w:hAnsi="Garamond" w:cs="Garamond"/>
          <w:color w:val="000000"/>
          <w:sz w:val="28"/>
          <w:szCs w:val="28"/>
        </w:rPr>
        <w:t xml:space="preserve">blessings and peace be </w:t>
      </w:r>
      <w:r w:rsidRPr="0019288B">
        <w:rPr>
          <w:rFonts w:ascii="Garamond" w:hAnsi="Garamond" w:cs="Garamond"/>
          <w:color w:val="000000"/>
          <w:sz w:val="28"/>
          <w:szCs w:val="28"/>
        </w:rPr>
        <w:t xml:space="preserve">upon him) sent </w:t>
      </w:r>
      <w:proofErr w:type="spellStart"/>
      <w:r w:rsidRPr="005B6C7F">
        <w:rPr>
          <w:rFonts w:ascii="Garamond" w:hAnsi="Garamond" w:cs="Garamond"/>
          <w:b/>
          <w:bCs/>
          <w:color w:val="000000"/>
          <w:sz w:val="28"/>
          <w:szCs w:val="28"/>
        </w:rPr>
        <w:t>Mus’āb</w:t>
      </w:r>
      <w:proofErr w:type="spellEnd"/>
      <w:r w:rsidRPr="005B6C7F">
        <w:rPr>
          <w:rFonts w:ascii="Garamond" w:hAnsi="Garamond" w:cs="Garamond"/>
          <w:b/>
          <w:bCs/>
          <w:color w:val="000000"/>
          <w:sz w:val="28"/>
          <w:szCs w:val="28"/>
        </w:rPr>
        <w:t xml:space="preserve"> bin </w:t>
      </w:r>
      <w:proofErr w:type="spellStart"/>
      <w:r w:rsidRPr="005B6C7F">
        <w:rPr>
          <w:rFonts w:ascii="Garamond" w:hAnsi="Garamond" w:cs="Garamond"/>
          <w:b/>
          <w:bCs/>
          <w:color w:val="000000"/>
          <w:sz w:val="28"/>
          <w:szCs w:val="28"/>
        </w:rPr>
        <w:t>Umayr</w:t>
      </w:r>
      <w:proofErr w:type="spellEnd"/>
      <w:r>
        <w:rPr>
          <w:rFonts w:ascii="Garamond" w:hAnsi="Garamond" w:cs="Garamond"/>
          <w:color w:val="000000"/>
          <w:sz w:val="28"/>
          <w:szCs w:val="28"/>
        </w:rPr>
        <w:t xml:space="preserve"> with them. </w:t>
      </w:r>
      <w:proofErr w:type="spellStart"/>
      <w:r w:rsidRPr="0019288B">
        <w:rPr>
          <w:rFonts w:ascii="Garamond" w:hAnsi="Garamond" w:cs="Garamond"/>
          <w:color w:val="000000"/>
          <w:sz w:val="28"/>
          <w:szCs w:val="28"/>
        </w:rPr>
        <w:t>Mus’āb</w:t>
      </w:r>
      <w:proofErr w:type="spellEnd"/>
      <w:r w:rsidRPr="0019288B">
        <w:rPr>
          <w:rFonts w:ascii="Garamond" w:hAnsi="Garamond" w:cs="Garamond"/>
          <w:color w:val="000000"/>
          <w:sz w:val="28"/>
          <w:szCs w:val="28"/>
        </w:rPr>
        <w:t xml:space="preserve"> was</w:t>
      </w:r>
      <w:r>
        <w:rPr>
          <w:rFonts w:ascii="Garamond" w:hAnsi="Garamond" w:cs="Garamond"/>
          <w:color w:val="000000"/>
          <w:sz w:val="28"/>
          <w:szCs w:val="28"/>
        </w:rPr>
        <w:t xml:space="preserve"> a handsome young man who was a </w:t>
      </w:r>
      <w:r w:rsidRPr="0019288B">
        <w:rPr>
          <w:rFonts w:ascii="Garamond" w:hAnsi="Garamond" w:cs="Garamond"/>
          <w:color w:val="000000"/>
          <w:sz w:val="28"/>
          <w:szCs w:val="28"/>
        </w:rPr>
        <w:t xml:space="preserve">proficient reciter of the </w:t>
      </w:r>
      <w:proofErr w:type="spellStart"/>
      <w:r w:rsidRPr="0019288B">
        <w:rPr>
          <w:rFonts w:ascii="Garamond" w:hAnsi="Garamond" w:cs="Garamond"/>
          <w:color w:val="000000"/>
          <w:sz w:val="28"/>
          <w:szCs w:val="28"/>
        </w:rPr>
        <w:t>Qur’ā</w:t>
      </w:r>
      <w:r>
        <w:rPr>
          <w:rFonts w:ascii="Garamond" w:hAnsi="Garamond" w:cs="Garamond"/>
          <w:color w:val="000000"/>
          <w:sz w:val="28"/>
          <w:szCs w:val="28"/>
        </w:rPr>
        <w:t>n</w:t>
      </w:r>
      <w:proofErr w:type="spellEnd"/>
      <w:r>
        <w:rPr>
          <w:rFonts w:ascii="Garamond" w:hAnsi="Garamond" w:cs="Garamond"/>
          <w:color w:val="000000"/>
          <w:sz w:val="28"/>
          <w:szCs w:val="28"/>
        </w:rPr>
        <w:t xml:space="preserve">. He </w:t>
      </w:r>
      <w:r w:rsidRPr="0019288B">
        <w:rPr>
          <w:rFonts w:ascii="Garamond" w:hAnsi="Garamond" w:cs="Garamond"/>
          <w:color w:val="000000"/>
          <w:sz w:val="28"/>
          <w:szCs w:val="28"/>
        </w:rPr>
        <w:t xml:space="preserve">accompanied </w:t>
      </w:r>
      <w:r>
        <w:rPr>
          <w:rFonts w:ascii="Garamond" w:hAnsi="Garamond" w:cs="Garamond"/>
          <w:color w:val="000000"/>
          <w:sz w:val="28"/>
          <w:szCs w:val="28"/>
        </w:rPr>
        <w:t xml:space="preserve">them to </w:t>
      </w:r>
      <w:proofErr w:type="spellStart"/>
      <w:r>
        <w:rPr>
          <w:rFonts w:ascii="Garamond" w:hAnsi="Garamond" w:cs="Garamond"/>
          <w:color w:val="000000"/>
          <w:sz w:val="28"/>
          <w:szCs w:val="28"/>
        </w:rPr>
        <w:t>Madinah</w:t>
      </w:r>
      <w:proofErr w:type="spellEnd"/>
      <w:r>
        <w:rPr>
          <w:rFonts w:ascii="Garamond" w:hAnsi="Garamond" w:cs="Garamond"/>
          <w:color w:val="000000"/>
          <w:sz w:val="28"/>
          <w:szCs w:val="28"/>
        </w:rPr>
        <w:t xml:space="preserve">, preached Islam </w:t>
      </w:r>
      <w:r w:rsidRPr="0019288B">
        <w:rPr>
          <w:rFonts w:ascii="Garamond" w:hAnsi="Garamond" w:cs="Garamond"/>
          <w:color w:val="000000"/>
          <w:sz w:val="28"/>
          <w:szCs w:val="28"/>
        </w:rPr>
        <w:t>to the people, and led them in prayer.</w:t>
      </w:r>
    </w:p>
    <w:p w:rsidR="006038BE" w:rsidRDefault="006038BE" w:rsidP="006038BE">
      <w:pPr>
        <w:autoSpaceDE w:val="0"/>
        <w:autoSpaceDN w:val="0"/>
        <w:bidi w:val="0"/>
        <w:adjustRightInd w:val="0"/>
        <w:spacing w:after="0" w:line="360" w:lineRule="auto"/>
        <w:rPr>
          <w:rFonts w:ascii="Garamond" w:hAnsi="Garamond" w:cs="Garamond"/>
          <w:color w:val="000000"/>
          <w:sz w:val="28"/>
          <w:szCs w:val="28"/>
          <w:rtl/>
        </w:rPr>
      </w:pPr>
      <w:r w:rsidRPr="0019288B">
        <w:rPr>
          <w:rFonts w:ascii="Garamond" w:hAnsi="Garamond" w:cs="Garamond"/>
          <w:color w:val="000000"/>
          <w:sz w:val="28"/>
          <w:szCs w:val="28"/>
        </w:rPr>
        <w:t xml:space="preserve">The next year, </w:t>
      </w:r>
      <w:proofErr w:type="spellStart"/>
      <w:r w:rsidRPr="0019288B">
        <w:rPr>
          <w:rFonts w:ascii="Garamond" w:hAnsi="Garamond" w:cs="Garamond"/>
          <w:color w:val="000000"/>
          <w:sz w:val="28"/>
          <w:szCs w:val="28"/>
        </w:rPr>
        <w:t>Mus’ā</w:t>
      </w:r>
      <w:r>
        <w:rPr>
          <w:rFonts w:ascii="Garamond" w:hAnsi="Garamond" w:cs="Garamond"/>
          <w:color w:val="000000"/>
          <w:sz w:val="28"/>
          <w:szCs w:val="28"/>
        </w:rPr>
        <w:t>b</w:t>
      </w:r>
      <w:proofErr w:type="spellEnd"/>
      <w:r>
        <w:rPr>
          <w:rFonts w:ascii="Garamond" w:hAnsi="Garamond" w:cs="Garamond"/>
          <w:color w:val="000000"/>
          <w:sz w:val="28"/>
          <w:szCs w:val="28"/>
        </w:rPr>
        <w:t xml:space="preserve"> bin </w:t>
      </w:r>
      <w:proofErr w:type="spellStart"/>
      <w:r>
        <w:rPr>
          <w:rFonts w:ascii="Garamond" w:hAnsi="Garamond" w:cs="Garamond"/>
          <w:color w:val="000000"/>
          <w:sz w:val="28"/>
          <w:szCs w:val="28"/>
        </w:rPr>
        <w:t>Umayr</w:t>
      </w:r>
      <w:proofErr w:type="spellEnd"/>
      <w:r>
        <w:rPr>
          <w:rFonts w:ascii="Garamond" w:hAnsi="Garamond" w:cs="Garamond"/>
          <w:color w:val="000000"/>
          <w:sz w:val="28"/>
          <w:szCs w:val="28"/>
        </w:rPr>
        <w:t xml:space="preserve"> (may Allah </w:t>
      </w:r>
      <w:r w:rsidRPr="0019288B">
        <w:rPr>
          <w:rFonts w:ascii="Garamond" w:hAnsi="Garamond" w:cs="Garamond"/>
          <w:color w:val="000000"/>
          <w:sz w:val="28"/>
          <w:szCs w:val="28"/>
        </w:rPr>
        <w:t>be pleased wi</w:t>
      </w:r>
      <w:r>
        <w:rPr>
          <w:rFonts w:ascii="Garamond" w:hAnsi="Garamond" w:cs="Garamond"/>
          <w:color w:val="000000"/>
          <w:sz w:val="28"/>
          <w:szCs w:val="28"/>
        </w:rPr>
        <w:t xml:space="preserve">th him) returned to </w:t>
      </w:r>
      <w:proofErr w:type="spellStart"/>
      <w:r>
        <w:rPr>
          <w:rFonts w:ascii="Garamond" w:hAnsi="Garamond" w:cs="Garamond"/>
          <w:color w:val="000000"/>
          <w:sz w:val="28"/>
          <w:szCs w:val="28"/>
        </w:rPr>
        <w:t>Makkah</w:t>
      </w:r>
      <w:proofErr w:type="spellEnd"/>
      <w:r>
        <w:rPr>
          <w:rFonts w:ascii="Garamond" w:hAnsi="Garamond" w:cs="Garamond"/>
          <w:color w:val="000000"/>
          <w:sz w:val="28"/>
          <w:szCs w:val="28"/>
        </w:rPr>
        <w:t xml:space="preserve"> with </w:t>
      </w:r>
      <w:r w:rsidRPr="0019288B">
        <w:rPr>
          <w:rFonts w:ascii="Garamond" w:hAnsi="Garamond" w:cs="Garamond"/>
          <w:color w:val="000000"/>
          <w:sz w:val="28"/>
          <w:szCs w:val="28"/>
        </w:rPr>
        <w:t>seven</w:t>
      </w:r>
      <w:r>
        <w:rPr>
          <w:rFonts w:ascii="Garamond" w:hAnsi="Garamond" w:cs="Garamond"/>
          <w:color w:val="000000"/>
          <w:sz w:val="28"/>
          <w:szCs w:val="28"/>
        </w:rPr>
        <w:t xml:space="preserve">ty-three men and two women from </w:t>
      </w:r>
      <w:proofErr w:type="spellStart"/>
      <w:r w:rsidRPr="0019288B">
        <w:rPr>
          <w:rFonts w:ascii="Garamond" w:hAnsi="Garamond" w:cs="Garamond"/>
          <w:color w:val="000000"/>
          <w:sz w:val="28"/>
          <w:szCs w:val="28"/>
        </w:rPr>
        <w:t>Madinah</w:t>
      </w:r>
      <w:proofErr w:type="spellEnd"/>
      <w:r w:rsidRPr="0019288B">
        <w:rPr>
          <w:rFonts w:ascii="Garamond" w:hAnsi="Garamond" w:cs="Garamond"/>
          <w:color w:val="000000"/>
          <w:sz w:val="28"/>
          <w:szCs w:val="28"/>
        </w:rPr>
        <w:t>. They all met with the Pro</w:t>
      </w:r>
      <w:r>
        <w:rPr>
          <w:rFonts w:ascii="Garamond" w:hAnsi="Garamond" w:cs="Garamond"/>
          <w:color w:val="000000"/>
          <w:sz w:val="28"/>
          <w:szCs w:val="28"/>
        </w:rPr>
        <w:t xml:space="preserve">phet, </w:t>
      </w:r>
      <w:r w:rsidRPr="0019288B">
        <w:rPr>
          <w:rFonts w:ascii="Garamond" w:hAnsi="Garamond" w:cs="Garamond"/>
          <w:color w:val="000000"/>
          <w:sz w:val="28"/>
          <w:szCs w:val="28"/>
        </w:rPr>
        <w:t>pledged their</w:t>
      </w:r>
      <w:r>
        <w:rPr>
          <w:rFonts w:ascii="Garamond" w:hAnsi="Garamond" w:cs="Garamond"/>
          <w:color w:val="000000"/>
          <w:sz w:val="28"/>
          <w:szCs w:val="28"/>
        </w:rPr>
        <w:t xml:space="preserve"> allegiance to him and promised </w:t>
      </w:r>
      <w:r w:rsidRPr="0019288B">
        <w:rPr>
          <w:rFonts w:ascii="Garamond" w:hAnsi="Garamond" w:cs="Garamond"/>
          <w:color w:val="000000"/>
          <w:sz w:val="28"/>
          <w:szCs w:val="28"/>
        </w:rPr>
        <w:t>to protect him</w:t>
      </w:r>
      <w:r>
        <w:rPr>
          <w:rFonts w:ascii="Garamond" w:hAnsi="Garamond" w:cs="Garamond"/>
          <w:color w:val="000000"/>
          <w:sz w:val="28"/>
          <w:szCs w:val="28"/>
        </w:rPr>
        <w:t xml:space="preserve"> and the other Muslims. This is </w:t>
      </w:r>
      <w:r w:rsidRPr="0019288B">
        <w:rPr>
          <w:rFonts w:ascii="Garamond" w:hAnsi="Garamond" w:cs="Garamond"/>
          <w:color w:val="000000"/>
          <w:sz w:val="28"/>
          <w:szCs w:val="28"/>
        </w:rPr>
        <w:t xml:space="preserve">known as the Second Pledge of </w:t>
      </w:r>
      <w:proofErr w:type="spellStart"/>
      <w:r w:rsidRPr="0019288B">
        <w:rPr>
          <w:rFonts w:ascii="Garamond" w:hAnsi="Garamond" w:cs="Garamond"/>
          <w:color w:val="000000"/>
          <w:sz w:val="28"/>
          <w:szCs w:val="28"/>
        </w:rPr>
        <w:t>Aqabah</w:t>
      </w:r>
      <w:proofErr w:type="spellEnd"/>
      <w:r w:rsidRPr="0019288B">
        <w:rPr>
          <w:rFonts w:ascii="Garamond" w:hAnsi="Garamond" w:cs="Garamond"/>
          <w:color w:val="000000"/>
          <w:sz w:val="28"/>
          <w:szCs w:val="28"/>
        </w:rPr>
        <w:t>.</w:t>
      </w:r>
    </w:p>
    <w:p w:rsidR="006038BE" w:rsidRPr="0019288B" w:rsidRDefault="006038BE" w:rsidP="006038BE">
      <w:pPr>
        <w:autoSpaceDE w:val="0"/>
        <w:autoSpaceDN w:val="0"/>
        <w:adjustRightInd w:val="0"/>
        <w:spacing w:after="0" w:line="360" w:lineRule="auto"/>
        <w:rPr>
          <w:rFonts w:ascii="Garamond" w:hAnsi="Garamond" w:cs="Garamond"/>
          <w:color w:val="000000"/>
          <w:sz w:val="28"/>
          <w:szCs w:val="28"/>
        </w:rPr>
      </w:pPr>
    </w:p>
    <w:p w:rsidR="006038BE" w:rsidRPr="001A29CA" w:rsidRDefault="006038BE" w:rsidP="006038BE">
      <w:pPr>
        <w:autoSpaceDE w:val="0"/>
        <w:autoSpaceDN w:val="0"/>
        <w:adjustRightInd w:val="0"/>
        <w:spacing w:after="0" w:line="360" w:lineRule="auto"/>
        <w:jc w:val="right"/>
        <w:rPr>
          <w:rFonts w:ascii="Cambria" w:hAnsi="Cambria" w:cs="Cambria"/>
          <w:b/>
          <w:bCs/>
          <w:color w:val="000000"/>
          <w:sz w:val="28"/>
          <w:szCs w:val="28"/>
          <w:u w:val="single"/>
        </w:rPr>
      </w:pPr>
      <w:r w:rsidRPr="001A29CA">
        <w:rPr>
          <w:rFonts w:ascii="Cambria" w:hAnsi="Cambria" w:cs="Cambria"/>
          <w:b/>
          <w:bCs/>
          <w:color w:val="000000"/>
          <w:sz w:val="28"/>
          <w:szCs w:val="28"/>
          <w:u w:val="single"/>
        </w:rPr>
        <w:t>The Prophet's Migration</w:t>
      </w:r>
    </w:p>
    <w:p w:rsidR="006038BE" w:rsidRPr="0019288B" w:rsidRDefault="006038BE" w:rsidP="006038BE">
      <w:pPr>
        <w:autoSpaceDE w:val="0"/>
        <w:autoSpaceDN w:val="0"/>
        <w:bidi w:val="0"/>
        <w:adjustRightInd w:val="0"/>
        <w:spacing w:after="0" w:line="360" w:lineRule="auto"/>
        <w:rPr>
          <w:rFonts w:ascii="Garamond" w:hAnsi="Garamond" w:cs="Garamond"/>
          <w:color w:val="000000"/>
          <w:sz w:val="28"/>
          <w:szCs w:val="28"/>
        </w:rPr>
      </w:pPr>
      <w:r w:rsidRPr="0019288B">
        <w:rPr>
          <w:rFonts w:ascii="Garamond" w:hAnsi="Garamond" w:cs="Garamond"/>
          <w:color w:val="000000"/>
          <w:sz w:val="28"/>
          <w:szCs w:val="28"/>
        </w:rPr>
        <w:t>After t</w:t>
      </w:r>
      <w:r>
        <w:rPr>
          <w:rFonts w:ascii="Garamond" w:hAnsi="Garamond" w:cs="Garamond"/>
          <w:color w:val="000000"/>
          <w:sz w:val="28"/>
          <w:szCs w:val="28"/>
        </w:rPr>
        <w:t xml:space="preserve">he second pledge of </w:t>
      </w:r>
      <w:proofErr w:type="spellStart"/>
      <w:r>
        <w:rPr>
          <w:rFonts w:ascii="Garamond" w:hAnsi="Garamond" w:cs="Garamond"/>
          <w:color w:val="000000"/>
          <w:sz w:val="28"/>
          <w:szCs w:val="28"/>
        </w:rPr>
        <w:t>Aqabah</w:t>
      </w:r>
      <w:proofErr w:type="spellEnd"/>
      <w:r>
        <w:rPr>
          <w:rFonts w:ascii="Garamond" w:hAnsi="Garamond" w:cs="Garamond"/>
          <w:color w:val="000000"/>
          <w:sz w:val="28"/>
          <w:szCs w:val="28"/>
        </w:rPr>
        <w:t xml:space="preserve">, the </w:t>
      </w:r>
      <w:r w:rsidR="00907C65">
        <w:rPr>
          <w:rFonts w:ascii="Garamond" w:hAnsi="Garamond" w:cs="Garamond"/>
          <w:color w:val="000000"/>
          <w:sz w:val="28"/>
          <w:szCs w:val="28"/>
        </w:rPr>
        <w:t>prophet (</w:t>
      </w:r>
      <w:r>
        <w:rPr>
          <w:rFonts w:ascii="Garamond" w:hAnsi="Garamond" w:cs="Garamond"/>
          <w:color w:val="000000"/>
          <w:sz w:val="28"/>
          <w:szCs w:val="28"/>
        </w:rPr>
        <w:t xml:space="preserve">blessings and peace be upon </w:t>
      </w:r>
      <w:r w:rsidRPr="0019288B">
        <w:rPr>
          <w:rFonts w:ascii="Garamond" w:hAnsi="Garamond" w:cs="Garamond"/>
          <w:color w:val="000000"/>
          <w:sz w:val="28"/>
          <w:szCs w:val="28"/>
        </w:rPr>
        <w:t>him) ordere</w:t>
      </w:r>
      <w:r>
        <w:rPr>
          <w:rFonts w:ascii="Garamond" w:hAnsi="Garamond" w:cs="Garamond"/>
          <w:color w:val="000000"/>
          <w:sz w:val="28"/>
          <w:szCs w:val="28"/>
        </w:rPr>
        <w:t xml:space="preserve">d the Muslims who were with him </w:t>
      </w:r>
      <w:r w:rsidRPr="0019288B">
        <w:rPr>
          <w:rFonts w:ascii="Garamond" w:hAnsi="Garamond" w:cs="Garamond"/>
          <w:color w:val="000000"/>
          <w:sz w:val="28"/>
          <w:szCs w:val="28"/>
        </w:rPr>
        <w:t xml:space="preserve">in </w:t>
      </w:r>
      <w:proofErr w:type="spellStart"/>
      <w:r w:rsidRPr="0019288B">
        <w:rPr>
          <w:rFonts w:ascii="Garamond" w:hAnsi="Garamond" w:cs="Garamond"/>
          <w:color w:val="000000"/>
          <w:sz w:val="28"/>
          <w:szCs w:val="28"/>
        </w:rPr>
        <w:t>Makkah</w:t>
      </w:r>
      <w:proofErr w:type="spellEnd"/>
      <w:r w:rsidRPr="0019288B">
        <w:rPr>
          <w:rFonts w:ascii="Garamond" w:hAnsi="Garamond" w:cs="Garamond"/>
          <w:color w:val="000000"/>
          <w:sz w:val="28"/>
          <w:szCs w:val="28"/>
        </w:rPr>
        <w:t xml:space="preserve"> to leave for </w:t>
      </w:r>
      <w:proofErr w:type="spellStart"/>
      <w:r>
        <w:rPr>
          <w:rFonts w:ascii="Garamond" w:hAnsi="Garamond" w:cs="Garamond"/>
          <w:color w:val="000000"/>
          <w:sz w:val="28"/>
          <w:szCs w:val="28"/>
        </w:rPr>
        <w:t>Madinah</w:t>
      </w:r>
      <w:proofErr w:type="spellEnd"/>
      <w:r>
        <w:rPr>
          <w:rFonts w:ascii="Garamond" w:hAnsi="Garamond" w:cs="Garamond"/>
          <w:color w:val="000000"/>
          <w:sz w:val="28"/>
          <w:szCs w:val="28"/>
        </w:rPr>
        <w:t xml:space="preserve">. He could no </w:t>
      </w:r>
      <w:r w:rsidRPr="0019288B">
        <w:rPr>
          <w:rFonts w:ascii="Garamond" w:hAnsi="Garamond" w:cs="Garamond"/>
          <w:color w:val="000000"/>
          <w:sz w:val="28"/>
          <w:szCs w:val="28"/>
        </w:rPr>
        <w:t>longer tolerate their suffering at the hands of</w:t>
      </w:r>
      <w:r>
        <w:rPr>
          <w:rFonts w:ascii="Garamond" w:hAnsi="Garamond" w:cs="Garamond"/>
          <w:color w:val="000000"/>
          <w:sz w:val="28"/>
          <w:szCs w:val="28"/>
        </w:rPr>
        <w:t xml:space="preserve"> the </w:t>
      </w:r>
      <w:proofErr w:type="spellStart"/>
      <w:r>
        <w:rPr>
          <w:rFonts w:ascii="Garamond" w:hAnsi="Garamond" w:cs="Garamond"/>
          <w:color w:val="000000"/>
          <w:sz w:val="28"/>
          <w:szCs w:val="28"/>
        </w:rPr>
        <w:t>Quraysh</w:t>
      </w:r>
      <w:proofErr w:type="spellEnd"/>
      <w:r>
        <w:rPr>
          <w:rFonts w:ascii="Garamond" w:hAnsi="Garamond" w:cs="Garamond"/>
          <w:color w:val="000000"/>
          <w:sz w:val="28"/>
          <w:szCs w:val="28"/>
        </w:rPr>
        <w:t xml:space="preserve">. </w:t>
      </w:r>
      <w:r w:rsidRPr="0019288B">
        <w:rPr>
          <w:rFonts w:ascii="Garamond" w:hAnsi="Garamond" w:cs="Garamond"/>
          <w:color w:val="000000"/>
          <w:sz w:val="28"/>
          <w:szCs w:val="28"/>
        </w:rPr>
        <w:t>The emigra</w:t>
      </w:r>
      <w:r>
        <w:rPr>
          <w:rFonts w:ascii="Garamond" w:hAnsi="Garamond" w:cs="Garamond"/>
          <w:color w:val="000000"/>
          <w:sz w:val="28"/>
          <w:szCs w:val="28"/>
        </w:rPr>
        <w:t xml:space="preserve">tion from </w:t>
      </w:r>
      <w:proofErr w:type="spellStart"/>
      <w:r>
        <w:rPr>
          <w:rFonts w:ascii="Garamond" w:hAnsi="Garamond" w:cs="Garamond"/>
          <w:color w:val="000000"/>
          <w:sz w:val="28"/>
          <w:szCs w:val="28"/>
        </w:rPr>
        <w:t>Makkah</w:t>
      </w:r>
      <w:proofErr w:type="spellEnd"/>
      <w:r>
        <w:rPr>
          <w:rFonts w:ascii="Garamond" w:hAnsi="Garamond" w:cs="Garamond"/>
          <w:color w:val="000000"/>
          <w:sz w:val="28"/>
          <w:szCs w:val="28"/>
        </w:rPr>
        <w:t xml:space="preserve"> to </w:t>
      </w:r>
      <w:proofErr w:type="spellStart"/>
      <w:r>
        <w:rPr>
          <w:rFonts w:ascii="Garamond" w:hAnsi="Garamond" w:cs="Garamond"/>
          <w:color w:val="000000"/>
          <w:sz w:val="28"/>
          <w:szCs w:val="28"/>
        </w:rPr>
        <w:t>Madinah</w:t>
      </w:r>
      <w:proofErr w:type="spellEnd"/>
      <w:r>
        <w:rPr>
          <w:rFonts w:ascii="Garamond" w:hAnsi="Garamond" w:cs="Garamond"/>
          <w:color w:val="000000"/>
          <w:sz w:val="28"/>
          <w:szCs w:val="28"/>
        </w:rPr>
        <w:t xml:space="preserve"> was </w:t>
      </w:r>
      <w:r w:rsidRPr="0019288B">
        <w:rPr>
          <w:rFonts w:ascii="Garamond" w:hAnsi="Garamond" w:cs="Garamond"/>
          <w:color w:val="000000"/>
          <w:sz w:val="28"/>
          <w:szCs w:val="28"/>
        </w:rPr>
        <w:t>not easy. Th</w:t>
      </w:r>
      <w:r>
        <w:rPr>
          <w:rFonts w:ascii="Garamond" w:hAnsi="Garamond" w:cs="Garamond"/>
          <w:color w:val="000000"/>
          <w:sz w:val="28"/>
          <w:szCs w:val="28"/>
        </w:rPr>
        <w:t xml:space="preserve">e </w:t>
      </w:r>
      <w:proofErr w:type="spellStart"/>
      <w:r>
        <w:rPr>
          <w:rFonts w:ascii="Garamond" w:hAnsi="Garamond" w:cs="Garamond"/>
          <w:color w:val="000000"/>
          <w:sz w:val="28"/>
          <w:szCs w:val="28"/>
        </w:rPr>
        <w:t>Quraysh</w:t>
      </w:r>
      <w:proofErr w:type="spellEnd"/>
      <w:r>
        <w:rPr>
          <w:rFonts w:ascii="Garamond" w:hAnsi="Garamond" w:cs="Garamond"/>
          <w:color w:val="000000"/>
          <w:sz w:val="28"/>
          <w:szCs w:val="28"/>
        </w:rPr>
        <w:t xml:space="preserve"> put many obstacles to </w:t>
      </w:r>
      <w:r w:rsidRPr="0019288B">
        <w:rPr>
          <w:rFonts w:ascii="Garamond" w:hAnsi="Garamond" w:cs="Garamond"/>
          <w:color w:val="000000"/>
          <w:sz w:val="28"/>
          <w:szCs w:val="28"/>
        </w:rPr>
        <w:t xml:space="preserve">prevent </w:t>
      </w:r>
      <w:r>
        <w:rPr>
          <w:rFonts w:ascii="Garamond" w:hAnsi="Garamond" w:cs="Garamond"/>
          <w:color w:val="000000"/>
          <w:sz w:val="28"/>
          <w:szCs w:val="28"/>
        </w:rPr>
        <w:t xml:space="preserve">the </w:t>
      </w:r>
      <w:r w:rsidRPr="0019288B">
        <w:rPr>
          <w:rFonts w:ascii="Garamond" w:hAnsi="Garamond" w:cs="Garamond"/>
          <w:color w:val="000000"/>
          <w:sz w:val="28"/>
          <w:szCs w:val="28"/>
        </w:rPr>
        <w:t>Muslims fr</w:t>
      </w:r>
      <w:r>
        <w:rPr>
          <w:rFonts w:ascii="Garamond" w:hAnsi="Garamond" w:cs="Garamond"/>
          <w:color w:val="000000"/>
          <w:sz w:val="28"/>
          <w:szCs w:val="28"/>
        </w:rPr>
        <w:t xml:space="preserve">om leaving </w:t>
      </w:r>
      <w:proofErr w:type="spellStart"/>
      <w:r>
        <w:rPr>
          <w:rFonts w:ascii="Garamond" w:hAnsi="Garamond" w:cs="Garamond"/>
          <w:color w:val="000000"/>
          <w:sz w:val="28"/>
          <w:szCs w:val="28"/>
        </w:rPr>
        <w:t>Makkah</w:t>
      </w:r>
      <w:proofErr w:type="spellEnd"/>
      <w:r>
        <w:rPr>
          <w:rFonts w:ascii="Garamond" w:hAnsi="Garamond" w:cs="Garamond"/>
          <w:color w:val="000000"/>
          <w:sz w:val="28"/>
          <w:szCs w:val="28"/>
        </w:rPr>
        <w:t xml:space="preserve">. </w:t>
      </w:r>
      <w:r w:rsidRPr="0019288B">
        <w:rPr>
          <w:rFonts w:ascii="Garamond" w:hAnsi="Garamond" w:cs="Garamond"/>
          <w:color w:val="000000"/>
          <w:sz w:val="28"/>
          <w:szCs w:val="28"/>
        </w:rPr>
        <w:t xml:space="preserve">Some were </w:t>
      </w:r>
      <w:r>
        <w:rPr>
          <w:rFonts w:ascii="Garamond" w:hAnsi="Garamond" w:cs="Garamond"/>
          <w:color w:val="000000"/>
          <w:sz w:val="28"/>
          <w:szCs w:val="28"/>
        </w:rPr>
        <w:t xml:space="preserve">forced to leave their wives and </w:t>
      </w:r>
      <w:r w:rsidRPr="0019288B">
        <w:rPr>
          <w:rFonts w:ascii="Garamond" w:hAnsi="Garamond" w:cs="Garamond"/>
          <w:color w:val="000000"/>
          <w:sz w:val="28"/>
          <w:szCs w:val="28"/>
        </w:rPr>
        <w:t xml:space="preserve">children behind, and to travel </w:t>
      </w:r>
      <w:r w:rsidRPr="0019288B">
        <w:rPr>
          <w:rFonts w:ascii="Garamond" w:hAnsi="Garamond" w:cs="Garamond"/>
          <w:color w:val="000000"/>
          <w:sz w:val="28"/>
          <w:szCs w:val="28"/>
        </w:rPr>
        <w:lastRenderedPageBreak/>
        <w:t>alone. Others</w:t>
      </w:r>
      <w:r>
        <w:rPr>
          <w:rFonts w:ascii="Garamond" w:hAnsi="Garamond" w:cs="Garamond"/>
          <w:color w:val="000000"/>
          <w:sz w:val="28"/>
          <w:szCs w:val="28"/>
        </w:rPr>
        <w:t xml:space="preserve"> </w:t>
      </w:r>
      <w:r w:rsidRPr="0019288B">
        <w:rPr>
          <w:rFonts w:ascii="Garamond" w:hAnsi="Garamond" w:cs="Garamond"/>
          <w:color w:val="000000"/>
          <w:sz w:val="28"/>
          <w:szCs w:val="28"/>
        </w:rPr>
        <w:t>had to leave all</w:t>
      </w:r>
      <w:r>
        <w:rPr>
          <w:rFonts w:ascii="Garamond" w:hAnsi="Garamond" w:cs="Garamond"/>
          <w:color w:val="000000"/>
          <w:sz w:val="28"/>
          <w:szCs w:val="28"/>
        </w:rPr>
        <w:t xml:space="preserve"> of their wealth and </w:t>
      </w:r>
      <w:r w:rsidR="00DD7116">
        <w:rPr>
          <w:rFonts w:ascii="Garamond" w:hAnsi="Garamond" w:cs="Garamond"/>
          <w:color w:val="000000"/>
          <w:sz w:val="28"/>
          <w:szCs w:val="28"/>
        </w:rPr>
        <w:t>belongings and</w:t>
      </w:r>
      <w:r w:rsidRPr="0019288B">
        <w:rPr>
          <w:rFonts w:ascii="Garamond" w:hAnsi="Garamond" w:cs="Garamond"/>
          <w:color w:val="000000"/>
          <w:sz w:val="28"/>
          <w:szCs w:val="28"/>
        </w:rPr>
        <w:t xml:space="preserve"> travel empty handed.</w:t>
      </w:r>
    </w:p>
    <w:p w:rsidR="006038BE" w:rsidRDefault="006038BE" w:rsidP="006038BE">
      <w:pPr>
        <w:autoSpaceDE w:val="0"/>
        <w:autoSpaceDN w:val="0"/>
        <w:bidi w:val="0"/>
        <w:adjustRightInd w:val="0"/>
        <w:spacing w:after="0" w:line="360" w:lineRule="auto"/>
        <w:rPr>
          <w:rFonts w:ascii="Garamond" w:hAnsi="Garamond" w:cs="Garamond"/>
          <w:color w:val="000000"/>
          <w:sz w:val="28"/>
          <w:szCs w:val="28"/>
        </w:rPr>
      </w:pPr>
      <w:r w:rsidRPr="0019288B">
        <w:rPr>
          <w:rFonts w:ascii="Garamond" w:hAnsi="Garamond" w:cs="Garamond"/>
          <w:color w:val="000000"/>
          <w:sz w:val="28"/>
          <w:szCs w:val="28"/>
        </w:rPr>
        <w:t>On the 27th of Safar in the 14th year of</w:t>
      </w:r>
      <w:r>
        <w:rPr>
          <w:rFonts w:ascii="Garamond" w:hAnsi="Garamond" w:cs="Garamond"/>
          <w:color w:val="000000"/>
          <w:sz w:val="28"/>
          <w:szCs w:val="28"/>
        </w:rPr>
        <w:t xml:space="preserve"> </w:t>
      </w:r>
      <w:r w:rsidRPr="0019288B">
        <w:rPr>
          <w:rFonts w:ascii="Garamond" w:hAnsi="Garamond" w:cs="Garamond"/>
          <w:color w:val="000000"/>
          <w:sz w:val="28"/>
          <w:szCs w:val="28"/>
        </w:rPr>
        <w:t xml:space="preserve">Prophet </w:t>
      </w:r>
      <w:proofErr w:type="gramStart"/>
      <w:r w:rsidRPr="0019288B">
        <w:rPr>
          <w:rFonts w:ascii="Garamond" w:hAnsi="Garamond" w:cs="Garamond"/>
          <w:color w:val="000000"/>
          <w:sz w:val="28"/>
          <w:szCs w:val="28"/>
        </w:rPr>
        <w:t>hood</w:t>
      </w:r>
      <w:proofErr w:type="gramEnd"/>
      <w:r>
        <w:rPr>
          <w:rFonts w:ascii="Garamond" w:hAnsi="Garamond" w:cs="Garamond"/>
          <w:color w:val="000000"/>
          <w:sz w:val="28"/>
          <w:szCs w:val="28"/>
        </w:rPr>
        <w:t xml:space="preserve"> (622 C.E.), Allah </w:t>
      </w:r>
      <w:r w:rsidRPr="0019288B">
        <w:rPr>
          <w:rFonts w:ascii="Garamond" w:hAnsi="Garamond" w:cs="Garamond"/>
          <w:color w:val="000000"/>
          <w:sz w:val="28"/>
          <w:szCs w:val="28"/>
        </w:rPr>
        <w:t>granted permiss</w:t>
      </w:r>
      <w:r>
        <w:rPr>
          <w:rFonts w:ascii="Garamond" w:hAnsi="Garamond" w:cs="Garamond"/>
          <w:color w:val="000000"/>
          <w:sz w:val="28"/>
          <w:szCs w:val="28"/>
        </w:rPr>
        <w:t xml:space="preserve">ion to the Prophet to travel to </w:t>
      </w:r>
      <w:proofErr w:type="spellStart"/>
      <w:r w:rsidRPr="0019288B">
        <w:rPr>
          <w:rFonts w:ascii="Garamond" w:hAnsi="Garamond" w:cs="Garamond"/>
          <w:color w:val="000000"/>
          <w:sz w:val="28"/>
          <w:szCs w:val="28"/>
        </w:rPr>
        <w:t>Madinah</w:t>
      </w:r>
      <w:proofErr w:type="spellEnd"/>
      <w:r w:rsidRPr="0019288B">
        <w:rPr>
          <w:rFonts w:ascii="Garamond" w:hAnsi="Garamond" w:cs="Garamond"/>
          <w:color w:val="000000"/>
          <w:sz w:val="28"/>
          <w:szCs w:val="28"/>
        </w:rPr>
        <w:t xml:space="preserve">. Abu </w:t>
      </w:r>
      <w:proofErr w:type="spellStart"/>
      <w:r w:rsidRPr="0019288B">
        <w:rPr>
          <w:rFonts w:ascii="Garamond" w:hAnsi="Garamond" w:cs="Garamond"/>
          <w:color w:val="000000"/>
          <w:sz w:val="28"/>
          <w:szCs w:val="28"/>
        </w:rPr>
        <w:t>Bakr</w:t>
      </w:r>
      <w:proofErr w:type="spellEnd"/>
      <w:r w:rsidRPr="0019288B">
        <w:rPr>
          <w:rFonts w:ascii="Garamond" w:hAnsi="Garamond" w:cs="Garamond"/>
          <w:color w:val="000000"/>
          <w:sz w:val="28"/>
          <w:szCs w:val="28"/>
        </w:rPr>
        <w:t>, the Prophet’</w:t>
      </w:r>
      <w:r>
        <w:rPr>
          <w:rFonts w:ascii="Garamond" w:hAnsi="Garamond" w:cs="Garamond"/>
          <w:color w:val="000000"/>
          <w:sz w:val="28"/>
          <w:szCs w:val="28"/>
        </w:rPr>
        <w:t xml:space="preserve">s close friend, </w:t>
      </w:r>
      <w:r w:rsidRPr="0019288B">
        <w:rPr>
          <w:rFonts w:ascii="Garamond" w:hAnsi="Garamond" w:cs="Garamond"/>
          <w:color w:val="000000"/>
          <w:sz w:val="28"/>
          <w:szCs w:val="28"/>
        </w:rPr>
        <w:t xml:space="preserve">accompanied him on this </w:t>
      </w:r>
      <w:r>
        <w:rPr>
          <w:rFonts w:ascii="Garamond" w:hAnsi="Garamond" w:cs="Garamond"/>
          <w:color w:val="000000"/>
          <w:sz w:val="28"/>
          <w:szCs w:val="28"/>
        </w:rPr>
        <w:t xml:space="preserve">blessed and historical journey. </w:t>
      </w:r>
      <w:r w:rsidRPr="0019288B">
        <w:rPr>
          <w:rFonts w:ascii="Garamond" w:hAnsi="Garamond" w:cs="Garamond"/>
          <w:color w:val="000000"/>
          <w:sz w:val="28"/>
          <w:szCs w:val="28"/>
        </w:rPr>
        <w:t xml:space="preserve">On the eve of that day, the </w:t>
      </w:r>
      <w:proofErr w:type="spellStart"/>
      <w:r w:rsidRPr="0019288B">
        <w:rPr>
          <w:rFonts w:ascii="Garamond" w:hAnsi="Garamond" w:cs="Garamond"/>
          <w:color w:val="000000"/>
          <w:sz w:val="28"/>
          <w:szCs w:val="28"/>
        </w:rPr>
        <w:t>Quraysh</w:t>
      </w:r>
      <w:proofErr w:type="spellEnd"/>
      <w:r w:rsidRPr="0019288B">
        <w:rPr>
          <w:rFonts w:ascii="Garamond" w:hAnsi="Garamond" w:cs="Garamond"/>
          <w:color w:val="000000"/>
          <w:sz w:val="28"/>
          <w:szCs w:val="28"/>
        </w:rPr>
        <w:t xml:space="preserve"> had</w:t>
      </w:r>
      <w:r>
        <w:rPr>
          <w:rFonts w:ascii="Garamond" w:hAnsi="Garamond" w:cs="Garamond"/>
          <w:color w:val="000000"/>
          <w:sz w:val="28"/>
          <w:szCs w:val="28"/>
        </w:rPr>
        <w:t xml:space="preserve"> </w:t>
      </w:r>
      <w:r w:rsidRPr="0019288B">
        <w:rPr>
          <w:rFonts w:ascii="Garamond" w:hAnsi="Garamond" w:cs="Garamond"/>
          <w:color w:val="000000"/>
          <w:sz w:val="28"/>
          <w:szCs w:val="28"/>
        </w:rPr>
        <w:t>gather</w:t>
      </w:r>
      <w:r>
        <w:rPr>
          <w:rFonts w:ascii="Garamond" w:hAnsi="Garamond" w:cs="Garamond"/>
          <w:color w:val="000000"/>
          <w:sz w:val="28"/>
          <w:szCs w:val="28"/>
        </w:rPr>
        <w:t xml:space="preserve">ed to make one final attempt to </w:t>
      </w:r>
      <w:r w:rsidRPr="0019288B">
        <w:rPr>
          <w:rFonts w:ascii="Garamond" w:hAnsi="Garamond" w:cs="Garamond"/>
          <w:color w:val="000000"/>
          <w:sz w:val="28"/>
          <w:szCs w:val="28"/>
        </w:rPr>
        <w:t>assassinate the</w:t>
      </w:r>
      <w:r>
        <w:rPr>
          <w:rFonts w:ascii="Garamond" w:hAnsi="Garamond" w:cs="Garamond"/>
          <w:color w:val="000000"/>
          <w:sz w:val="28"/>
          <w:szCs w:val="28"/>
        </w:rPr>
        <w:t xml:space="preserve"> Prophet. They agreed that each </w:t>
      </w:r>
      <w:r w:rsidRPr="0019288B">
        <w:rPr>
          <w:rFonts w:ascii="Garamond" w:hAnsi="Garamond" w:cs="Garamond"/>
          <w:color w:val="000000"/>
          <w:sz w:val="28"/>
          <w:szCs w:val="28"/>
        </w:rPr>
        <w:t>tribe would p</w:t>
      </w:r>
      <w:r>
        <w:rPr>
          <w:rFonts w:ascii="Garamond" w:hAnsi="Garamond" w:cs="Garamond"/>
          <w:color w:val="000000"/>
          <w:sz w:val="28"/>
          <w:szCs w:val="28"/>
        </w:rPr>
        <w:t xml:space="preserve">rovide a young man and together </w:t>
      </w:r>
      <w:r w:rsidRPr="0019288B">
        <w:rPr>
          <w:rFonts w:ascii="Garamond" w:hAnsi="Garamond" w:cs="Garamond"/>
          <w:color w:val="000000"/>
          <w:sz w:val="28"/>
          <w:szCs w:val="28"/>
        </w:rPr>
        <w:t>they would attack the Prophet, each man</w:t>
      </w:r>
      <w:r>
        <w:rPr>
          <w:rFonts w:ascii="Garamond" w:hAnsi="Garamond" w:cs="Garamond"/>
          <w:color w:val="000000"/>
          <w:sz w:val="28"/>
          <w:szCs w:val="28"/>
        </w:rPr>
        <w:t xml:space="preserve"> </w:t>
      </w:r>
      <w:r w:rsidRPr="0019288B">
        <w:rPr>
          <w:rFonts w:ascii="Garamond" w:hAnsi="Garamond" w:cs="Garamond"/>
          <w:color w:val="000000"/>
          <w:sz w:val="28"/>
          <w:szCs w:val="28"/>
        </w:rPr>
        <w:t xml:space="preserve">striking a blow. </w:t>
      </w:r>
      <w:r w:rsidR="00DD7116">
        <w:rPr>
          <w:rFonts w:ascii="Garamond" w:hAnsi="Garamond" w:cs="Garamond"/>
          <w:color w:val="000000"/>
          <w:sz w:val="28"/>
          <w:szCs w:val="28"/>
        </w:rPr>
        <w:t xml:space="preserve">Allah </w:t>
      </w:r>
      <w:r w:rsidR="00DD7116" w:rsidRPr="0019288B">
        <w:rPr>
          <w:rFonts w:ascii="Garamond" w:hAnsi="Garamond" w:cs="Garamond"/>
          <w:color w:val="000000"/>
          <w:sz w:val="28"/>
          <w:szCs w:val="28"/>
        </w:rPr>
        <w:t>informed</w:t>
      </w:r>
      <w:r w:rsidRPr="0019288B">
        <w:rPr>
          <w:rFonts w:ascii="Garamond" w:hAnsi="Garamond" w:cs="Garamond"/>
          <w:color w:val="000000"/>
          <w:sz w:val="28"/>
          <w:szCs w:val="28"/>
        </w:rPr>
        <w:t xml:space="preserve"> His Messenger</w:t>
      </w:r>
      <w:r>
        <w:rPr>
          <w:rFonts w:ascii="Garamond" w:hAnsi="Garamond" w:cs="Garamond"/>
          <w:color w:val="000000"/>
          <w:sz w:val="28"/>
          <w:szCs w:val="28"/>
        </w:rPr>
        <w:t xml:space="preserve"> </w:t>
      </w:r>
      <w:r w:rsidRPr="0019288B">
        <w:rPr>
          <w:rFonts w:ascii="Garamond" w:hAnsi="Garamond" w:cs="Garamond"/>
          <w:color w:val="000000"/>
          <w:sz w:val="28"/>
          <w:szCs w:val="28"/>
        </w:rPr>
        <w:t>of this plot, an</w:t>
      </w:r>
      <w:r>
        <w:rPr>
          <w:rFonts w:ascii="Garamond" w:hAnsi="Garamond" w:cs="Garamond"/>
          <w:color w:val="000000"/>
          <w:sz w:val="28"/>
          <w:szCs w:val="28"/>
        </w:rPr>
        <w:t xml:space="preserve">d so he (blessings and peace be </w:t>
      </w:r>
      <w:r w:rsidRPr="0019288B">
        <w:rPr>
          <w:rFonts w:ascii="Garamond" w:hAnsi="Garamond" w:cs="Garamond"/>
          <w:color w:val="000000"/>
          <w:sz w:val="28"/>
          <w:szCs w:val="28"/>
        </w:rPr>
        <w:t>upon him) secr</w:t>
      </w:r>
      <w:r>
        <w:rPr>
          <w:rFonts w:ascii="Garamond" w:hAnsi="Garamond" w:cs="Garamond"/>
          <w:color w:val="000000"/>
          <w:sz w:val="28"/>
          <w:szCs w:val="28"/>
        </w:rPr>
        <w:t xml:space="preserve">etly left the house without the men of </w:t>
      </w:r>
      <w:proofErr w:type="spellStart"/>
      <w:r>
        <w:rPr>
          <w:rFonts w:ascii="Garamond" w:hAnsi="Garamond" w:cs="Garamond"/>
          <w:color w:val="000000"/>
          <w:sz w:val="28"/>
          <w:szCs w:val="28"/>
        </w:rPr>
        <w:t>Quraysh</w:t>
      </w:r>
      <w:proofErr w:type="spellEnd"/>
      <w:r>
        <w:rPr>
          <w:rFonts w:ascii="Garamond" w:hAnsi="Garamond" w:cs="Garamond"/>
          <w:color w:val="000000"/>
          <w:sz w:val="28"/>
          <w:szCs w:val="28"/>
        </w:rPr>
        <w:t xml:space="preserve"> noticing him. </w:t>
      </w:r>
      <w:r w:rsidRPr="0019288B">
        <w:rPr>
          <w:rFonts w:ascii="Garamond" w:hAnsi="Garamond" w:cs="Garamond"/>
          <w:color w:val="000000"/>
          <w:sz w:val="28"/>
          <w:szCs w:val="28"/>
        </w:rPr>
        <w:t xml:space="preserve">Over the </w:t>
      </w:r>
      <w:r>
        <w:rPr>
          <w:rFonts w:ascii="Garamond" w:hAnsi="Garamond" w:cs="Garamond"/>
          <w:color w:val="000000"/>
          <w:sz w:val="28"/>
          <w:szCs w:val="28"/>
        </w:rPr>
        <w:t xml:space="preserve">years, the </w:t>
      </w:r>
      <w:r w:rsidR="00DD7116">
        <w:rPr>
          <w:rFonts w:ascii="Garamond" w:hAnsi="Garamond" w:cs="Garamond"/>
          <w:color w:val="000000"/>
          <w:sz w:val="28"/>
          <w:szCs w:val="28"/>
        </w:rPr>
        <w:t>prophet acquired</w:t>
      </w:r>
      <w:r w:rsidRPr="0019288B">
        <w:rPr>
          <w:rFonts w:ascii="Garamond" w:hAnsi="Garamond" w:cs="Garamond"/>
          <w:color w:val="000000"/>
          <w:sz w:val="28"/>
          <w:szCs w:val="28"/>
        </w:rPr>
        <w:t xml:space="preserve"> such a </w:t>
      </w:r>
      <w:r>
        <w:rPr>
          <w:rFonts w:ascii="Garamond" w:hAnsi="Garamond" w:cs="Garamond"/>
          <w:color w:val="000000"/>
          <w:sz w:val="28"/>
          <w:szCs w:val="28"/>
        </w:rPr>
        <w:t xml:space="preserve">reputation for honesty that the </w:t>
      </w:r>
      <w:r w:rsidRPr="0019288B">
        <w:rPr>
          <w:rFonts w:ascii="Garamond" w:hAnsi="Garamond" w:cs="Garamond"/>
          <w:color w:val="000000"/>
          <w:sz w:val="28"/>
          <w:szCs w:val="28"/>
        </w:rPr>
        <w:t xml:space="preserve">disbelieving </w:t>
      </w:r>
      <w:proofErr w:type="spellStart"/>
      <w:r w:rsidRPr="0019288B">
        <w:rPr>
          <w:rFonts w:ascii="Garamond" w:hAnsi="Garamond" w:cs="Garamond"/>
          <w:color w:val="000000"/>
          <w:sz w:val="28"/>
          <w:szCs w:val="28"/>
        </w:rPr>
        <w:t>Q</w:t>
      </w:r>
      <w:r>
        <w:rPr>
          <w:rFonts w:ascii="Garamond" w:hAnsi="Garamond" w:cs="Garamond"/>
          <w:color w:val="000000"/>
          <w:sz w:val="28"/>
          <w:szCs w:val="28"/>
        </w:rPr>
        <w:t>uraysh</w:t>
      </w:r>
      <w:proofErr w:type="spellEnd"/>
      <w:r>
        <w:rPr>
          <w:rFonts w:ascii="Garamond" w:hAnsi="Garamond" w:cs="Garamond"/>
          <w:color w:val="000000"/>
          <w:sz w:val="28"/>
          <w:szCs w:val="28"/>
        </w:rPr>
        <w:t xml:space="preserve"> would leave their </w:t>
      </w:r>
      <w:r w:rsidRPr="0019288B">
        <w:rPr>
          <w:rFonts w:ascii="Garamond" w:hAnsi="Garamond" w:cs="Garamond"/>
          <w:color w:val="000000"/>
          <w:sz w:val="28"/>
          <w:szCs w:val="28"/>
        </w:rPr>
        <w:t>valuables</w:t>
      </w:r>
      <w:r>
        <w:rPr>
          <w:rFonts w:ascii="Garamond" w:hAnsi="Garamond" w:cs="Garamond"/>
          <w:color w:val="000000"/>
          <w:sz w:val="28"/>
          <w:szCs w:val="28"/>
        </w:rPr>
        <w:t xml:space="preserve"> with him to look after. Before </w:t>
      </w:r>
      <w:r w:rsidRPr="0019288B">
        <w:rPr>
          <w:rFonts w:ascii="Garamond" w:hAnsi="Garamond" w:cs="Garamond"/>
          <w:color w:val="000000"/>
          <w:sz w:val="28"/>
          <w:szCs w:val="28"/>
        </w:rPr>
        <w:t>leaving, the Prophet (blessings and peace be</w:t>
      </w:r>
      <w:r>
        <w:rPr>
          <w:rFonts w:ascii="Garamond" w:hAnsi="Garamond" w:cs="Garamond"/>
          <w:color w:val="000000"/>
          <w:sz w:val="28"/>
          <w:szCs w:val="28"/>
        </w:rPr>
        <w:t xml:space="preserve"> </w:t>
      </w:r>
      <w:r w:rsidRPr="0019288B">
        <w:rPr>
          <w:rFonts w:ascii="Garamond" w:hAnsi="Garamond" w:cs="Garamond"/>
          <w:color w:val="000000"/>
          <w:sz w:val="28"/>
          <w:szCs w:val="28"/>
        </w:rPr>
        <w:t>upon him) char</w:t>
      </w:r>
      <w:r>
        <w:rPr>
          <w:rFonts w:ascii="Garamond" w:hAnsi="Garamond" w:cs="Garamond"/>
          <w:color w:val="000000"/>
          <w:sz w:val="28"/>
          <w:szCs w:val="28"/>
        </w:rPr>
        <w:t xml:space="preserve">ged Ali with the responsibility </w:t>
      </w:r>
      <w:r w:rsidRPr="0019288B">
        <w:rPr>
          <w:rFonts w:ascii="Garamond" w:hAnsi="Garamond" w:cs="Garamond"/>
          <w:color w:val="000000"/>
          <w:sz w:val="28"/>
          <w:szCs w:val="28"/>
        </w:rPr>
        <w:t>of returning all t</w:t>
      </w:r>
      <w:r>
        <w:rPr>
          <w:rFonts w:ascii="Garamond" w:hAnsi="Garamond" w:cs="Garamond"/>
          <w:color w:val="000000"/>
          <w:sz w:val="28"/>
          <w:szCs w:val="28"/>
        </w:rPr>
        <w:t xml:space="preserve">he properties to their rightful </w:t>
      </w:r>
      <w:r w:rsidRPr="0019288B">
        <w:rPr>
          <w:rFonts w:ascii="Garamond" w:hAnsi="Garamond" w:cs="Garamond"/>
          <w:color w:val="000000"/>
          <w:sz w:val="28"/>
          <w:szCs w:val="28"/>
        </w:rPr>
        <w:t>owners.</w:t>
      </w:r>
    </w:p>
    <w:p w:rsidR="00907C65" w:rsidRDefault="00907C65" w:rsidP="00907C65">
      <w:pPr>
        <w:autoSpaceDE w:val="0"/>
        <w:autoSpaceDN w:val="0"/>
        <w:bidi w:val="0"/>
        <w:adjustRightInd w:val="0"/>
        <w:spacing w:after="0" w:line="360" w:lineRule="auto"/>
        <w:rPr>
          <w:rFonts w:ascii="Garamond" w:hAnsi="Garamond" w:cs="Garamond"/>
          <w:color w:val="000000"/>
          <w:sz w:val="28"/>
          <w:szCs w:val="28"/>
        </w:rPr>
      </w:pPr>
    </w:p>
    <w:p w:rsidR="00907C65" w:rsidRDefault="00907C65" w:rsidP="00907C65">
      <w:pPr>
        <w:autoSpaceDE w:val="0"/>
        <w:autoSpaceDN w:val="0"/>
        <w:bidi w:val="0"/>
        <w:adjustRightInd w:val="0"/>
        <w:spacing w:after="0" w:line="360" w:lineRule="auto"/>
        <w:rPr>
          <w:rFonts w:ascii="Garamond" w:hAnsi="Garamond" w:cs="Garamond"/>
          <w:color w:val="000000"/>
          <w:sz w:val="28"/>
          <w:szCs w:val="28"/>
        </w:rPr>
      </w:pPr>
    </w:p>
    <w:p w:rsidR="00907C65" w:rsidRPr="005B7EBC" w:rsidRDefault="00907C65" w:rsidP="00907C65">
      <w:pPr>
        <w:shd w:val="clear" w:color="auto" w:fill="FFFFFF"/>
        <w:bidi w:val="0"/>
        <w:spacing w:after="420" w:line="240" w:lineRule="auto"/>
        <w:outlineLvl w:val="0"/>
        <w:rPr>
          <w:rFonts w:ascii="Arial" w:eastAsia="Times New Roman" w:hAnsi="Arial" w:cs="Arial"/>
          <w:b/>
          <w:bCs/>
          <w:color w:val="000000"/>
          <w:kern w:val="36"/>
          <w:sz w:val="48"/>
          <w:szCs w:val="48"/>
        </w:rPr>
      </w:pPr>
      <w:proofErr w:type="spellStart"/>
      <w:r w:rsidRPr="005B7EBC">
        <w:rPr>
          <w:rFonts w:ascii="Arial" w:eastAsia="Times New Roman" w:hAnsi="Arial" w:cs="Arial"/>
          <w:b/>
          <w:bCs/>
          <w:color w:val="000000"/>
          <w:kern w:val="36"/>
          <w:sz w:val="48"/>
          <w:szCs w:val="48"/>
        </w:rPr>
        <w:t>Quraishi's</w:t>
      </w:r>
      <w:proofErr w:type="spellEnd"/>
      <w:r w:rsidRPr="005B7EBC">
        <w:rPr>
          <w:rFonts w:ascii="Arial" w:eastAsia="Times New Roman" w:hAnsi="Arial" w:cs="Arial"/>
          <w:b/>
          <w:bCs/>
          <w:color w:val="000000"/>
          <w:kern w:val="36"/>
          <w:sz w:val="48"/>
          <w:szCs w:val="48"/>
        </w:rPr>
        <w:t xml:space="preserve"> plot to kill </w:t>
      </w:r>
      <w:r>
        <w:rPr>
          <w:rFonts w:ascii="Arial" w:eastAsia="Times New Roman" w:hAnsi="Arial" w:cs="Arial"/>
          <w:b/>
          <w:bCs/>
          <w:color w:val="000000"/>
          <w:kern w:val="36"/>
          <w:sz w:val="48"/>
          <w:szCs w:val="48"/>
        </w:rPr>
        <w:t xml:space="preserve">the </w:t>
      </w:r>
      <w:r w:rsidRPr="005B7EBC">
        <w:rPr>
          <w:rFonts w:ascii="Arial" w:eastAsia="Times New Roman" w:hAnsi="Arial" w:cs="Arial"/>
          <w:b/>
          <w:bCs/>
          <w:color w:val="000000"/>
          <w:kern w:val="36"/>
          <w:sz w:val="48"/>
          <w:szCs w:val="48"/>
        </w:rPr>
        <w:t>Prophet in 13 BH</w:t>
      </w:r>
    </w:p>
    <w:p w:rsidR="00907C65" w:rsidRPr="007370BA" w:rsidRDefault="00907C65"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r w:rsidRPr="007370BA">
        <w:rPr>
          <w:rFonts w:asciiTheme="majorBidi" w:hAnsiTheme="majorBidi" w:cstheme="majorBidi"/>
          <w:color w:val="282829"/>
          <w:sz w:val="28"/>
          <w:szCs w:val="28"/>
        </w:rPr>
        <w:t xml:space="preserve">The call started to be dangerous for </w:t>
      </w:r>
      <w:proofErr w:type="spellStart"/>
      <w:r w:rsidRPr="007370BA">
        <w:rPr>
          <w:rFonts w:asciiTheme="majorBidi" w:hAnsiTheme="majorBidi" w:cstheme="majorBidi"/>
          <w:color w:val="282829"/>
          <w:sz w:val="28"/>
          <w:szCs w:val="28"/>
        </w:rPr>
        <w:t>Quraysh</w:t>
      </w:r>
      <w:proofErr w:type="spellEnd"/>
      <w:r w:rsidRPr="007370BA">
        <w:rPr>
          <w:rFonts w:asciiTheme="majorBidi" w:hAnsiTheme="majorBidi" w:cstheme="majorBidi"/>
          <w:color w:val="282829"/>
          <w:sz w:val="28"/>
          <w:szCs w:val="28"/>
        </w:rPr>
        <w:t>, even its masters and nobles, as it threatened their interests, their prestige and their social position among the Arabs.</w:t>
      </w:r>
    </w:p>
    <w:p w:rsidR="00907C65" w:rsidRPr="007370BA" w:rsidRDefault="00907C65"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r w:rsidRPr="007370BA">
        <w:rPr>
          <w:rFonts w:asciiTheme="majorBidi" w:hAnsiTheme="majorBidi" w:cstheme="majorBidi"/>
          <w:color w:val="282829"/>
          <w:sz w:val="28"/>
          <w:szCs w:val="28"/>
        </w:rPr>
        <w:t xml:space="preserve">They saw that all the Companions had left for </w:t>
      </w:r>
      <w:proofErr w:type="spellStart"/>
      <w:r w:rsidRPr="007370BA">
        <w:rPr>
          <w:rFonts w:asciiTheme="majorBidi" w:hAnsiTheme="majorBidi" w:cstheme="majorBidi"/>
          <w:color w:val="282829"/>
          <w:sz w:val="28"/>
          <w:szCs w:val="28"/>
        </w:rPr>
        <w:t>Medinah</w:t>
      </w:r>
      <w:proofErr w:type="spellEnd"/>
      <w:r w:rsidRPr="007370BA">
        <w:rPr>
          <w:rFonts w:asciiTheme="majorBidi" w:hAnsiTheme="majorBidi" w:cstheme="majorBidi"/>
          <w:color w:val="282829"/>
          <w:sz w:val="28"/>
          <w:szCs w:val="28"/>
        </w:rPr>
        <w:t xml:space="preserve">, and understood that this city would be a fort and protection for the Prophet (peace </w:t>
      </w:r>
      <w:proofErr w:type="gramStart"/>
      <w:r w:rsidRPr="007370BA">
        <w:rPr>
          <w:rFonts w:asciiTheme="majorBidi" w:hAnsiTheme="majorBidi" w:cstheme="majorBidi"/>
          <w:color w:val="282829"/>
          <w:sz w:val="28"/>
          <w:szCs w:val="28"/>
        </w:rPr>
        <w:t>be</w:t>
      </w:r>
      <w:proofErr w:type="gramEnd"/>
      <w:r w:rsidRPr="007370BA">
        <w:rPr>
          <w:rFonts w:asciiTheme="majorBidi" w:hAnsiTheme="majorBidi" w:cstheme="majorBidi"/>
          <w:color w:val="282829"/>
          <w:sz w:val="28"/>
          <w:szCs w:val="28"/>
        </w:rPr>
        <w:t xml:space="preserve"> upon him) and his Companions. They also realized that if the Prophet reached there, the city would become a centre for the call from where Islam would spread throughout the Arabian </w:t>
      </w:r>
      <w:r w:rsidR="00501EDC" w:rsidRPr="007370BA">
        <w:rPr>
          <w:rFonts w:asciiTheme="majorBidi" w:hAnsiTheme="majorBidi" w:cstheme="majorBidi"/>
          <w:color w:val="282829"/>
          <w:sz w:val="28"/>
          <w:szCs w:val="28"/>
        </w:rPr>
        <w:t>Peninsula</w:t>
      </w:r>
      <w:r w:rsidRPr="007370BA">
        <w:rPr>
          <w:rFonts w:asciiTheme="majorBidi" w:hAnsiTheme="majorBidi" w:cstheme="majorBidi"/>
          <w:color w:val="282829"/>
          <w:sz w:val="28"/>
          <w:szCs w:val="28"/>
        </w:rPr>
        <w:t>. If this happened, the situation would no longer be under their hands and control.</w:t>
      </w:r>
    </w:p>
    <w:p w:rsidR="00907C65" w:rsidRDefault="00907C65" w:rsidP="00501EDC">
      <w:pPr>
        <w:autoSpaceDE w:val="0"/>
        <w:autoSpaceDN w:val="0"/>
        <w:bidi w:val="0"/>
        <w:adjustRightInd w:val="0"/>
        <w:spacing w:after="0" w:line="360" w:lineRule="auto"/>
        <w:rPr>
          <w:rFonts w:ascii="Garamond" w:hAnsi="Garamond" w:cs="Garamond"/>
          <w:color w:val="000000"/>
          <w:sz w:val="28"/>
          <w:szCs w:val="28"/>
        </w:rPr>
      </w:pPr>
      <w:r w:rsidRPr="007370BA">
        <w:rPr>
          <w:rFonts w:asciiTheme="majorBidi" w:hAnsiTheme="majorBidi" w:cstheme="majorBidi"/>
          <w:color w:val="282829"/>
          <w:sz w:val="28"/>
          <w:szCs w:val="28"/>
        </w:rPr>
        <w:t xml:space="preserve">The Muslims faced many different types of difficulties, each according to their different circumstances and conditions. They faced all of this with </w:t>
      </w:r>
      <w:r w:rsidRPr="007370BA">
        <w:rPr>
          <w:rFonts w:asciiTheme="majorBidi" w:hAnsiTheme="majorBidi" w:cstheme="majorBidi"/>
          <w:color w:val="282829"/>
          <w:sz w:val="28"/>
          <w:szCs w:val="28"/>
        </w:rPr>
        <w:lastRenderedPageBreak/>
        <w:t>patience. They left the trials of harm and persecution they used to experience to face the difficulties of leaving their homeland and money. But this immigration had to be in order for the Islamic call to rid itself of being harmed and mocked, and to help establish a new community in a safe place from where they could spread the call throughout the world. For these reasons</w:t>
      </w:r>
      <w:r w:rsidR="00501EDC" w:rsidRPr="007370BA">
        <w:rPr>
          <w:rFonts w:asciiTheme="majorBidi" w:hAnsiTheme="majorBidi" w:cstheme="majorBidi"/>
          <w:color w:val="282829"/>
          <w:sz w:val="28"/>
          <w:szCs w:val="28"/>
        </w:rPr>
        <w:t xml:space="preserve">, </w:t>
      </w:r>
      <w:r w:rsidR="00501EDC">
        <w:rPr>
          <w:rFonts w:asciiTheme="majorBidi" w:hAnsiTheme="majorBidi" w:cstheme="majorBidi"/>
          <w:color w:val="282829"/>
          <w:sz w:val="28"/>
          <w:szCs w:val="28"/>
        </w:rPr>
        <w:t>immigration</w:t>
      </w:r>
      <w:r w:rsidRPr="007370BA">
        <w:rPr>
          <w:rFonts w:asciiTheme="majorBidi" w:hAnsiTheme="majorBidi" w:cstheme="majorBidi"/>
          <w:color w:val="282829"/>
          <w:sz w:val="28"/>
          <w:szCs w:val="28"/>
        </w:rPr>
        <w:t xml:space="preserve"> from the land which fought Islam to the land where Islam could flourish</w:t>
      </w:r>
      <w:r w:rsidR="00501EDC">
        <w:rPr>
          <w:rFonts w:asciiTheme="majorBidi" w:hAnsiTheme="majorBidi" w:cstheme="majorBidi"/>
          <w:color w:val="282829"/>
          <w:sz w:val="28"/>
          <w:szCs w:val="28"/>
        </w:rPr>
        <w:t xml:space="preserve"> </w:t>
      </w:r>
      <w:r w:rsidRPr="007370BA">
        <w:rPr>
          <w:rFonts w:asciiTheme="majorBidi" w:hAnsiTheme="majorBidi" w:cstheme="majorBidi"/>
          <w:color w:val="282829"/>
          <w:sz w:val="28"/>
          <w:szCs w:val="28"/>
        </w:rPr>
        <w:t>became obligatory</w:t>
      </w:r>
      <w:r>
        <w:rPr>
          <w:rFonts w:ascii="Garamond" w:hAnsi="Garamond" w:cs="Garamond"/>
          <w:color w:val="000000"/>
          <w:sz w:val="28"/>
          <w:szCs w:val="28"/>
        </w:rPr>
        <w:t>.</w:t>
      </w:r>
    </w:p>
    <w:p w:rsidR="00907C65" w:rsidRPr="007370BA" w:rsidRDefault="00907C65"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r w:rsidRPr="007370BA">
        <w:rPr>
          <w:rFonts w:asciiTheme="majorBidi" w:hAnsiTheme="majorBidi" w:cstheme="majorBidi"/>
          <w:color w:val="282829"/>
          <w:sz w:val="28"/>
          <w:szCs w:val="28"/>
        </w:rPr>
        <w:t xml:space="preserve">In this way, they would leave their condition in which they suffered psychological and physical harm, with the disbelievers even planning to kill the leader of the call, the Prophet (peace be upon him) himself, to the extent that the Prophet (peace be upon him) was scared to leave to </w:t>
      </w:r>
      <w:bookmarkStart w:id="0" w:name="_GoBack"/>
      <w:bookmarkEnd w:id="0"/>
      <w:r w:rsidRPr="007370BA">
        <w:rPr>
          <w:rFonts w:asciiTheme="majorBidi" w:hAnsiTheme="majorBidi" w:cstheme="majorBidi"/>
          <w:color w:val="282829"/>
          <w:sz w:val="28"/>
          <w:szCs w:val="28"/>
        </w:rPr>
        <w:t>Medina; the Prophet remained in Mecca, waiting for Allah’s permission to immigrate.</w:t>
      </w:r>
    </w:p>
    <w:p w:rsidR="00907C65" w:rsidRPr="007370BA" w:rsidRDefault="00907C65"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r w:rsidRPr="007370BA">
        <w:rPr>
          <w:rFonts w:asciiTheme="majorBidi" w:hAnsiTheme="majorBidi" w:cstheme="majorBidi"/>
          <w:color w:val="282829"/>
          <w:sz w:val="28"/>
          <w:szCs w:val="28"/>
        </w:rPr>
        <w:t>The disbelievers gathered in Dar An-</w:t>
      </w:r>
      <w:proofErr w:type="spellStart"/>
      <w:r w:rsidRPr="007370BA">
        <w:rPr>
          <w:rFonts w:asciiTheme="majorBidi" w:hAnsiTheme="majorBidi" w:cstheme="majorBidi"/>
          <w:color w:val="282829"/>
          <w:sz w:val="28"/>
          <w:szCs w:val="28"/>
        </w:rPr>
        <w:t>Nadwa</w:t>
      </w:r>
      <w:proofErr w:type="spellEnd"/>
      <w:r w:rsidRPr="007370BA">
        <w:rPr>
          <w:rFonts w:asciiTheme="majorBidi" w:hAnsiTheme="majorBidi" w:cstheme="majorBidi"/>
          <w:color w:val="282829"/>
          <w:sz w:val="28"/>
          <w:szCs w:val="28"/>
        </w:rPr>
        <w:t xml:space="preserve"> to discuss what to do with the Prophet. </w:t>
      </w:r>
      <w:proofErr w:type="spellStart"/>
      <w:r w:rsidRPr="007370BA">
        <w:rPr>
          <w:rFonts w:asciiTheme="majorBidi" w:hAnsiTheme="majorBidi" w:cstheme="majorBidi"/>
          <w:color w:val="282829"/>
          <w:sz w:val="28"/>
          <w:szCs w:val="28"/>
        </w:rPr>
        <w:t>Iblis</w:t>
      </w:r>
      <w:proofErr w:type="spellEnd"/>
      <w:r w:rsidRPr="007370BA">
        <w:rPr>
          <w:rFonts w:asciiTheme="majorBidi" w:hAnsiTheme="majorBidi" w:cstheme="majorBidi"/>
          <w:color w:val="282829"/>
          <w:sz w:val="28"/>
          <w:szCs w:val="28"/>
        </w:rPr>
        <w:t xml:space="preserve"> was present with them in the form of an old sheikh from the tribe of Najd. Everyone gave their views, but every time </w:t>
      </w:r>
      <w:proofErr w:type="spellStart"/>
      <w:r w:rsidRPr="007370BA">
        <w:rPr>
          <w:rFonts w:asciiTheme="majorBidi" w:hAnsiTheme="majorBidi" w:cstheme="majorBidi"/>
          <w:color w:val="282829"/>
          <w:sz w:val="28"/>
          <w:szCs w:val="28"/>
        </w:rPr>
        <w:t>Iblis</w:t>
      </w:r>
      <w:proofErr w:type="spellEnd"/>
      <w:r w:rsidRPr="007370BA">
        <w:rPr>
          <w:rFonts w:asciiTheme="majorBidi" w:hAnsiTheme="majorBidi" w:cstheme="majorBidi"/>
          <w:color w:val="282829"/>
          <w:sz w:val="28"/>
          <w:szCs w:val="28"/>
        </w:rPr>
        <w:t xml:space="preserve"> rejected the views and was not happy with their ideas. This continued until Abu </w:t>
      </w:r>
      <w:proofErr w:type="spellStart"/>
      <w:r w:rsidRPr="007370BA">
        <w:rPr>
          <w:rFonts w:asciiTheme="majorBidi" w:hAnsiTheme="majorBidi" w:cstheme="majorBidi"/>
          <w:color w:val="282829"/>
          <w:sz w:val="28"/>
          <w:szCs w:val="28"/>
        </w:rPr>
        <w:t>Jahl</w:t>
      </w:r>
      <w:proofErr w:type="spellEnd"/>
      <w:r w:rsidRPr="007370BA">
        <w:rPr>
          <w:rFonts w:asciiTheme="majorBidi" w:hAnsiTheme="majorBidi" w:cstheme="majorBidi"/>
          <w:color w:val="282829"/>
          <w:sz w:val="28"/>
          <w:szCs w:val="28"/>
        </w:rPr>
        <w:t xml:space="preserve"> said, “I think we should choose one strong youth from every tribe of </w:t>
      </w:r>
      <w:proofErr w:type="spellStart"/>
      <w:r w:rsidRPr="007370BA">
        <w:rPr>
          <w:rFonts w:asciiTheme="majorBidi" w:hAnsiTheme="majorBidi" w:cstheme="majorBidi"/>
          <w:color w:val="282829"/>
          <w:sz w:val="28"/>
          <w:szCs w:val="28"/>
        </w:rPr>
        <w:t>Quraysh</w:t>
      </w:r>
      <w:proofErr w:type="spellEnd"/>
      <w:r w:rsidRPr="007370BA">
        <w:rPr>
          <w:rFonts w:asciiTheme="majorBidi" w:hAnsiTheme="majorBidi" w:cstheme="majorBidi"/>
          <w:color w:val="282829"/>
          <w:sz w:val="28"/>
          <w:szCs w:val="28"/>
        </w:rPr>
        <w:t>, and give each one of them a strong sword for them all to hit him (the Prophet) at one time, all together, as one man. In such a way, all the tribes will participate in the murder.”</w:t>
      </w:r>
    </w:p>
    <w:p w:rsidR="00907C65" w:rsidRDefault="00907C65"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r w:rsidRPr="007370BA">
        <w:rPr>
          <w:rFonts w:asciiTheme="majorBidi" w:hAnsiTheme="majorBidi" w:cstheme="majorBidi"/>
          <w:color w:val="282829"/>
          <w:sz w:val="28"/>
          <w:szCs w:val="28"/>
        </w:rPr>
        <w:t>To this, the sheikh from An-Najd said, “This, and only this, is the correct view; all the other ideas are not suitable.” So they parted after all of them agreed on this plan.</w:t>
      </w:r>
    </w:p>
    <w:p w:rsidR="0091195C" w:rsidRDefault="0091195C"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91195C" w:rsidRDefault="0091195C"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91195C" w:rsidRDefault="0091195C"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91195C" w:rsidRDefault="0091195C"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91195C" w:rsidRPr="00D412F3" w:rsidRDefault="0091195C" w:rsidP="0091195C">
      <w:pPr>
        <w:bidi w:val="0"/>
        <w:spacing w:before="300" w:after="150" w:line="240" w:lineRule="auto"/>
        <w:outlineLvl w:val="1"/>
        <w:rPr>
          <w:rFonts w:ascii="inherit" w:eastAsia="Times New Roman" w:hAnsi="inherit" w:cs="Times New Roman"/>
          <w:b/>
          <w:bCs/>
          <w:sz w:val="45"/>
          <w:szCs w:val="45"/>
        </w:rPr>
      </w:pPr>
      <w:r w:rsidRPr="00D412F3">
        <w:rPr>
          <w:rFonts w:ascii="inherit" w:eastAsia="Times New Roman" w:hAnsi="inherit" w:cs="Times New Roman"/>
          <w:b/>
          <w:bCs/>
          <w:sz w:val="45"/>
          <w:szCs w:val="45"/>
        </w:rPr>
        <w:lastRenderedPageBreak/>
        <w:t xml:space="preserve">The Prophet Enters </w:t>
      </w:r>
      <w:proofErr w:type="spellStart"/>
      <w:r w:rsidRPr="00D412F3">
        <w:rPr>
          <w:rFonts w:ascii="inherit" w:eastAsia="Times New Roman" w:hAnsi="inherit" w:cs="Times New Roman"/>
          <w:b/>
          <w:bCs/>
          <w:sz w:val="45"/>
          <w:szCs w:val="45"/>
        </w:rPr>
        <w:t>Madina</w:t>
      </w:r>
      <w:proofErr w:type="spellEnd"/>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The camel has, since olden times, proved to be a very useful animal for desert journeys. It has shown to be dependable and sturdy animal for desert transport. The reason is that it has been created with certain special features which are not to be found in any other animal. It can walk in the hot desert under scorching sun for days and days without feeling tired or thirsty and arrive at the intended destination with his rider - the </w:t>
      </w:r>
      <w:proofErr w:type="spellStart"/>
      <w:r w:rsidRPr="00D412F3">
        <w:rPr>
          <w:rFonts w:ascii="Arial" w:eastAsia="Times New Roman" w:hAnsi="Arial" w:cs="Arial"/>
          <w:color w:val="333333"/>
          <w:sz w:val="24"/>
          <w:szCs w:val="24"/>
        </w:rPr>
        <w:t>traveller</w:t>
      </w:r>
      <w:proofErr w:type="spellEnd"/>
      <w:r w:rsidRPr="00D412F3">
        <w:rPr>
          <w:rFonts w:ascii="Arial" w:eastAsia="Times New Roman" w:hAnsi="Arial" w:cs="Arial"/>
          <w:color w:val="333333"/>
          <w:sz w:val="24"/>
          <w:szCs w:val="24"/>
        </w:rPr>
        <w:t>. Hence the Arabs have named this animal as the 'Ship of the Desert'.</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It was this same animal which had fulfilled in excellent manner the task of conveying the Prophet of Islam from Mecca to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It had also served well in the cause of Islam.</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The Prophet, tired of the tortures by the disbelieving </w:t>
      </w:r>
      <w:proofErr w:type="spellStart"/>
      <w:r w:rsidRPr="00D412F3">
        <w:rPr>
          <w:rFonts w:ascii="Arial" w:eastAsia="Times New Roman" w:hAnsi="Arial" w:cs="Arial"/>
          <w:color w:val="333333"/>
          <w:sz w:val="24"/>
          <w:szCs w:val="24"/>
        </w:rPr>
        <w:t>Quraish</w:t>
      </w:r>
      <w:proofErr w:type="spellEnd"/>
      <w:r w:rsidRPr="00D412F3">
        <w:rPr>
          <w:rFonts w:ascii="Arial" w:eastAsia="Times New Roman" w:hAnsi="Arial" w:cs="Arial"/>
          <w:color w:val="333333"/>
          <w:sz w:val="24"/>
          <w:szCs w:val="24"/>
        </w:rPr>
        <w:t xml:space="preserve">, decided to migrate from Mecca to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xml:space="preserve">. He had hidden himself in the cave of </w:t>
      </w:r>
      <w:proofErr w:type="spellStart"/>
      <w:r w:rsidRPr="00D412F3">
        <w:rPr>
          <w:rFonts w:ascii="Arial" w:eastAsia="Times New Roman" w:hAnsi="Arial" w:cs="Arial"/>
          <w:color w:val="333333"/>
          <w:sz w:val="24"/>
          <w:szCs w:val="24"/>
        </w:rPr>
        <w:t>Thaur</w:t>
      </w:r>
      <w:proofErr w:type="spellEnd"/>
      <w:r w:rsidRPr="00D412F3">
        <w:rPr>
          <w:rFonts w:ascii="Arial" w:eastAsia="Times New Roman" w:hAnsi="Arial" w:cs="Arial"/>
          <w:color w:val="333333"/>
          <w:sz w:val="24"/>
          <w:szCs w:val="24"/>
        </w:rPr>
        <w:t xml:space="preserve"> to protect himself against the enemies who wanted to kill him.</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Imam Ali (a) sent three camels with a guide to the cave. The Prophet, mounting one of the camels, left the cave in the dark of the night, destined for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On the way, several miracles took place which showed that God's help was always there to protect the Prophet against the attacks of his enemies.</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The distance between Mecca and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xml:space="preserve"> is about three hundred fifty </w:t>
      </w:r>
      <w:proofErr w:type="spellStart"/>
      <w:r w:rsidRPr="00D412F3">
        <w:rPr>
          <w:rFonts w:ascii="Arial" w:eastAsia="Times New Roman" w:hAnsi="Arial" w:cs="Arial"/>
          <w:color w:val="333333"/>
          <w:sz w:val="24"/>
          <w:szCs w:val="24"/>
        </w:rPr>
        <w:t>kilometres</w:t>
      </w:r>
      <w:proofErr w:type="spellEnd"/>
      <w:r w:rsidRPr="00D412F3">
        <w:rPr>
          <w:rFonts w:ascii="Arial" w:eastAsia="Times New Roman" w:hAnsi="Arial" w:cs="Arial"/>
          <w:color w:val="333333"/>
          <w:sz w:val="24"/>
          <w:szCs w:val="24"/>
        </w:rPr>
        <w:t xml:space="preserve">. In those days, it used to take eleven days to travel between the two places. But in this instance, the camel carrying the Prophet took only eight days to reach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The Prophet (S) travelled at night, resting during the day-time. He was doing so to protect himself against the desert heat as well as to keep from being seen by the enemies.</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On the eighth day, the Prophet along with his companions reached a place known as </w:t>
      </w:r>
      <w:proofErr w:type="spellStart"/>
      <w:r w:rsidRPr="00D412F3">
        <w:rPr>
          <w:rFonts w:ascii="Arial" w:eastAsia="Times New Roman" w:hAnsi="Arial" w:cs="Arial"/>
          <w:color w:val="333333"/>
          <w:sz w:val="24"/>
          <w:szCs w:val="24"/>
        </w:rPr>
        <w:t>Quba</w:t>
      </w:r>
      <w:proofErr w:type="spellEnd"/>
      <w:r w:rsidRPr="00D412F3">
        <w:rPr>
          <w:rFonts w:ascii="Arial" w:eastAsia="Times New Roman" w:hAnsi="Arial" w:cs="Arial"/>
          <w:color w:val="333333"/>
          <w:sz w:val="24"/>
          <w:szCs w:val="24"/>
        </w:rPr>
        <w:t xml:space="preserve">, just two </w:t>
      </w:r>
      <w:proofErr w:type="spellStart"/>
      <w:r w:rsidRPr="00D412F3">
        <w:rPr>
          <w:rFonts w:ascii="Arial" w:eastAsia="Times New Roman" w:hAnsi="Arial" w:cs="Arial"/>
          <w:color w:val="333333"/>
          <w:sz w:val="24"/>
          <w:szCs w:val="24"/>
        </w:rPr>
        <w:t>kilometres</w:t>
      </w:r>
      <w:proofErr w:type="spellEnd"/>
      <w:r w:rsidRPr="00D412F3">
        <w:rPr>
          <w:rFonts w:ascii="Arial" w:eastAsia="Times New Roman" w:hAnsi="Arial" w:cs="Arial"/>
          <w:color w:val="333333"/>
          <w:sz w:val="24"/>
          <w:szCs w:val="24"/>
        </w:rPr>
        <w:t xml:space="preserve"> outside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There he rested for several days, awaiting Imam Ali (a) and family members. After their arrival they proceeded to enter the city. On seeing the date trees on the outskirts of the holy city, they felt happy and relieved to have finally come out safe from the tortures of their enemies.</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The people of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xml:space="preserve"> keenly awaited his arrival. Suddenly someone from the top of a hill announced that the Prophet had arrived. On hearing this, the people became wild with extreme joy and recited “</w:t>
      </w:r>
      <w:proofErr w:type="spellStart"/>
      <w:r w:rsidRPr="00D412F3">
        <w:rPr>
          <w:rFonts w:ascii="Arial" w:eastAsia="Times New Roman" w:hAnsi="Arial" w:cs="Arial"/>
          <w:color w:val="333333"/>
          <w:sz w:val="24"/>
          <w:szCs w:val="24"/>
        </w:rPr>
        <w:t>Allahu</w:t>
      </w:r>
      <w:proofErr w:type="spellEnd"/>
      <w:r w:rsidRPr="00D412F3">
        <w:rPr>
          <w:rFonts w:ascii="Arial" w:eastAsia="Times New Roman" w:hAnsi="Arial" w:cs="Arial"/>
          <w:color w:val="333333"/>
          <w:sz w:val="24"/>
          <w:szCs w:val="24"/>
        </w:rPr>
        <w:t xml:space="preserve"> Akbar!”, “</w:t>
      </w:r>
      <w:proofErr w:type="spellStart"/>
      <w:r w:rsidRPr="00D412F3">
        <w:rPr>
          <w:rFonts w:ascii="Arial" w:eastAsia="Times New Roman" w:hAnsi="Arial" w:cs="Arial"/>
          <w:color w:val="333333"/>
          <w:sz w:val="24"/>
          <w:szCs w:val="24"/>
        </w:rPr>
        <w:t>Allahu</w:t>
      </w:r>
      <w:proofErr w:type="spellEnd"/>
      <w:r w:rsidRPr="00D412F3">
        <w:rPr>
          <w:rFonts w:ascii="Arial" w:eastAsia="Times New Roman" w:hAnsi="Arial" w:cs="Arial"/>
          <w:color w:val="333333"/>
          <w:sz w:val="24"/>
          <w:szCs w:val="24"/>
        </w:rPr>
        <w:t xml:space="preserve"> Akbar!” - “</w:t>
      </w:r>
      <w:r w:rsidR="00DD7116">
        <w:rPr>
          <w:rFonts w:ascii="Arial" w:eastAsia="Times New Roman" w:hAnsi="Arial" w:cs="Arial"/>
          <w:color w:val="333333"/>
          <w:sz w:val="24"/>
          <w:szCs w:val="24"/>
        </w:rPr>
        <w:t>Allah</w:t>
      </w:r>
      <w:r w:rsidRPr="00D412F3">
        <w:rPr>
          <w:rFonts w:ascii="Arial" w:eastAsia="Times New Roman" w:hAnsi="Arial" w:cs="Arial"/>
          <w:color w:val="333333"/>
          <w:sz w:val="24"/>
          <w:szCs w:val="24"/>
        </w:rPr>
        <w:t xml:space="preserve"> is </w:t>
      </w:r>
      <w:proofErr w:type="gramStart"/>
      <w:r w:rsidRPr="00D412F3">
        <w:rPr>
          <w:rFonts w:ascii="Arial" w:eastAsia="Times New Roman" w:hAnsi="Arial" w:cs="Arial"/>
          <w:color w:val="333333"/>
          <w:sz w:val="24"/>
          <w:szCs w:val="24"/>
        </w:rPr>
        <w:t>Great</w:t>
      </w:r>
      <w:proofErr w:type="gramEnd"/>
      <w:r w:rsidRPr="00D412F3">
        <w:rPr>
          <w:rFonts w:ascii="Arial" w:eastAsia="Times New Roman" w:hAnsi="Arial" w:cs="Arial"/>
          <w:color w:val="333333"/>
          <w:sz w:val="24"/>
          <w:szCs w:val="24"/>
        </w:rPr>
        <w:t>!”, “</w:t>
      </w:r>
      <w:r w:rsidR="00DD7116">
        <w:rPr>
          <w:rFonts w:ascii="Arial" w:eastAsia="Times New Roman" w:hAnsi="Arial" w:cs="Arial"/>
          <w:color w:val="333333"/>
          <w:sz w:val="24"/>
          <w:szCs w:val="24"/>
        </w:rPr>
        <w:t>Allah</w:t>
      </w:r>
      <w:r w:rsidRPr="00D412F3">
        <w:rPr>
          <w:rFonts w:ascii="Arial" w:eastAsia="Times New Roman" w:hAnsi="Arial" w:cs="Arial"/>
          <w:color w:val="333333"/>
          <w:sz w:val="24"/>
          <w:szCs w:val="24"/>
        </w:rPr>
        <w:t xml:space="preserve"> is Great!”</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The Prophet dismounted the camel just outside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xml:space="preserve"> and sat down under a date tree. People rushed forward to greet and welcome him to their city. He was loved by all and everyone was keen to salute him. After the traditional welcome ceremony, the Prophet mounted his came to enter the holy city. All around, there were expressions of great joy. The children got together and in loud voices chanted the following welcoming poem:</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w:t>
      </w:r>
      <w:proofErr w:type="spellStart"/>
      <w:r w:rsidRPr="00D412F3">
        <w:rPr>
          <w:rFonts w:ascii="Arial" w:eastAsia="Times New Roman" w:hAnsi="Arial" w:cs="Arial"/>
          <w:color w:val="333333"/>
          <w:sz w:val="24"/>
          <w:szCs w:val="24"/>
        </w:rPr>
        <w:t>Tala</w:t>
      </w:r>
      <w:proofErr w:type="spellEnd"/>
      <w:r w:rsidRPr="00D412F3">
        <w:rPr>
          <w:rFonts w:ascii="Arial" w:eastAsia="Times New Roman" w:hAnsi="Arial" w:cs="Arial"/>
          <w:color w:val="333333"/>
          <w:sz w:val="24"/>
          <w:szCs w:val="24"/>
        </w:rPr>
        <w:t xml:space="preserve">-Al </w:t>
      </w:r>
      <w:proofErr w:type="spellStart"/>
      <w:r w:rsidRPr="00D412F3">
        <w:rPr>
          <w:rFonts w:ascii="Arial" w:eastAsia="Times New Roman" w:hAnsi="Arial" w:cs="Arial"/>
          <w:color w:val="333333"/>
          <w:sz w:val="24"/>
          <w:szCs w:val="24"/>
        </w:rPr>
        <w:t>Badru</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Alaina</w:t>
      </w:r>
      <w:proofErr w:type="spellEnd"/>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Min </w:t>
      </w:r>
      <w:proofErr w:type="spellStart"/>
      <w:r w:rsidRPr="00D412F3">
        <w:rPr>
          <w:rFonts w:ascii="Arial" w:eastAsia="Times New Roman" w:hAnsi="Arial" w:cs="Arial"/>
          <w:color w:val="333333"/>
          <w:sz w:val="24"/>
          <w:szCs w:val="24"/>
        </w:rPr>
        <w:t>Thanayatil</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Wadai</w:t>
      </w:r>
      <w:proofErr w:type="spellEnd"/>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proofErr w:type="spellStart"/>
      <w:r w:rsidRPr="00D412F3">
        <w:rPr>
          <w:rFonts w:ascii="Arial" w:eastAsia="Times New Roman" w:hAnsi="Arial" w:cs="Arial"/>
          <w:color w:val="333333"/>
          <w:sz w:val="24"/>
          <w:szCs w:val="24"/>
        </w:rPr>
        <w:lastRenderedPageBreak/>
        <w:t>Wajaba-Shukru</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Alaina</w:t>
      </w:r>
      <w:proofErr w:type="spellEnd"/>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Ma </w:t>
      </w:r>
      <w:proofErr w:type="spellStart"/>
      <w:r w:rsidRPr="00D412F3">
        <w:rPr>
          <w:rFonts w:ascii="Arial" w:eastAsia="Times New Roman" w:hAnsi="Arial" w:cs="Arial"/>
          <w:color w:val="333333"/>
          <w:sz w:val="24"/>
          <w:szCs w:val="24"/>
        </w:rPr>
        <w:t>Da'allaha</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Da'i</w:t>
      </w:r>
      <w:proofErr w:type="spellEnd"/>
      <w:r w:rsidRPr="00D412F3">
        <w:rPr>
          <w:rFonts w:ascii="Arial" w:eastAsia="Times New Roman" w:hAnsi="Arial" w:cs="Arial"/>
          <w:color w:val="333333"/>
          <w:sz w:val="24"/>
          <w:szCs w:val="24"/>
        </w:rPr>
        <w:t>”</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“The full moon is shining on us from the area of gardens. We must offer thanks (to Allah) so long as anyone prays before Allah.”</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w:t>
      </w:r>
      <w:proofErr w:type="spellStart"/>
      <w:r w:rsidRPr="00D412F3">
        <w:rPr>
          <w:rFonts w:ascii="Arial" w:eastAsia="Times New Roman" w:hAnsi="Arial" w:cs="Arial"/>
          <w:color w:val="333333"/>
          <w:sz w:val="24"/>
          <w:szCs w:val="24"/>
        </w:rPr>
        <w:t>Ayuhal</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Mab-Uthu</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Fiina</w:t>
      </w:r>
      <w:proofErr w:type="spellEnd"/>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proofErr w:type="spellStart"/>
      <w:r w:rsidRPr="00D412F3">
        <w:rPr>
          <w:rFonts w:ascii="Arial" w:eastAsia="Times New Roman" w:hAnsi="Arial" w:cs="Arial"/>
          <w:color w:val="333333"/>
          <w:sz w:val="24"/>
          <w:szCs w:val="24"/>
        </w:rPr>
        <w:t>Je'ta</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Bil</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Amril</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Mutai</w:t>
      </w:r>
      <w:proofErr w:type="spellEnd"/>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proofErr w:type="spellStart"/>
      <w:r w:rsidRPr="00D412F3">
        <w:rPr>
          <w:rFonts w:ascii="Arial" w:eastAsia="Times New Roman" w:hAnsi="Arial" w:cs="Arial"/>
          <w:color w:val="333333"/>
          <w:sz w:val="24"/>
          <w:szCs w:val="24"/>
        </w:rPr>
        <w:t>Je'ta</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Shar-Raftal</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Madina</w:t>
      </w:r>
      <w:proofErr w:type="spellEnd"/>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proofErr w:type="spellStart"/>
      <w:r w:rsidRPr="00D412F3">
        <w:rPr>
          <w:rFonts w:ascii="Arial" w:eastAsia="Times New Roman" w:hAnsi="Arial" w:cs="Arial"/>
          <w:color w:val="333333"/>
          <w:sz w:val="24"/>
          <w:szCs w:val="24"/>
        </w:rPr>
        <w:t>Marhaban</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Ya</w:t>
      </w:r>
      <w:proofErr w:type="spellEnd"/>
      <w:r w:rsidRPr="00D412F3">
        <w:rPr>
          <w:rFonts w:ascii="Arial" w:eastAsia="Times New Roman" w:hAnsi="Arial" w:cs="Arial"/>
          <w:color w:val="333333"/>
          <w:sz w:val="24"/>
          <w:szCs w:val="24"/>
        </w:rPr>
        <w:t xml:space="preserve"> </w:t>
      </w:r>
      <w:proofErr w:type="spellStart"/>
      <w:r w:rsidRPr="00D412F3">
        <w:rPr>
          <w:rFonts w:ascii="Arial" w:eastAsia="Times New Roman" w:hAnsi="Arial" w:cs="Arial"/>
          <w:color w:val="333333"/>
          <w:sz w:val="24"/>
          <w:szCs w:val="24"/>
        </w:rPr>
        <w:t>Khaira</w:t>
      </w:r>
      <w:proofErr w:type="spellEnd"/>
      <w:r w:rsidRPr="00D412F3">
        <w:rPr>
          <w:rFonts w:ascii="Arial" w:eastAsia="Times New Roman" w:hAnsi="Arial" w:cs="Arial"/>
          <w:color w:val="333333"/>
          <w:sz w:val="24"/>
          <w:szCs w:val="24"/>
        </w:rPr>
        <w:t xml:space="preserve"> Dai”</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“O' the one sent to us, you have come with commands which we shall obey. You came and graced </w:t>
      </w:r>
      <w:proofErr w:type="spellStart"/>
      <w:proofErr w:type="gram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w:t>
      </w:r>
      <w:proofErr w:type="gramEnd"/>
      <w:r w:rsidRPr="00D412F3">
        <w:rPr>
          <w:rFonts w:ascii="Arial" w:eastAsia="Times New Roman" w:hAnsi="Arial" w:cs="Arial"/>
          <w:color w:val="333333"/>
          <w:sz w:val="24"/>
          <w:szCs w:val="24"/>
        </w:rPr>
        <w:t xml:space="preserve"> we salute and welcome you, 'O' the best caller (towards Allah). “</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It was hardly three years since the people of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xml:space="preserve"> had embraced Islam and had started to worship Allah. The young boys in the city were given a job to eradicate the worship of idols. Wherever they saw an idol, they destroyed it and set fire to it.</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One day, the youths came to know that Omar bin </w:t>
      </w:r>
      <w:proofErr w:type="spellStart"/>
      <w:r w:rsidRPr="00D412F3">
        <w:rPr>
          <w:rFonts w:ascii="Arial" w:eastAsia="Times New Roman" w:hAnsi="Arial" w:cs="Arial"/>
          <w:color w:val="333333"/>
          <w:sz w:val="24"/>
          <w:szCs w:val="24"/>
        </w:rPr>
        <w:t>Janah</w:t>
      </w:r>
      <w:proofErr w:type="spellEnd"/>
      <w:r w:rsidRPr="00D412F3">
        <w:rPr>
          <w:rFonts w:ascii="Arial" w:eastAsia="Times New Roman" w:hAnsi="Arial" w:cs="Arial"/>
          <w:color w:val="333333"/>
          <w:sz w:val="24"/>
          <w:szCs w:val="24"/>
        </w:rPr>
        <w:t xml:space="preserve">, the chief of </w:t>
      </w:r>
      <w:proofErr w:type="spellStart"/>
      <w:r w:rsidRPr="00D412F3">
        <w:rPr>
          <w:rFonts w:ascii="Arial" w:eastAsia="Times New Roman" w:hAnsi="Arial" w:cs="Arial"/>
          <w:color w:val="333333"/>
          <w:sz w:val="24"/>
          <w:szCs w:val="24"/>
        </w:rPr>
        <w:t>Bani</w:t>
      </w:r>
      <w:proofErr w:type="spellEnd"/>
      <w:r w:rsidRPr="00D412F3">
        <w:rPr>
          <w:rFonts w:ascii="Arial" w:eastAsia="Times New Roman" w:hAnsi="Arial" w:cs="Arial"/>
          <w:color w:val="333333"/>
          <w:sz w:val="24"/>
          <w:szCs w:val="24"/>
        </w:rPr>
        <w:t xml:space="preserve"> Salma tribe, had still preserved his idol and worshipped it. In order to impress upon him the uselessness of worshipping idols made of wood, they removed it from his place and threw it down a pit. The chief, on tracing the idol to where it was lying, brought it back, washed it and kept it in its original place. But the next day again it was removed and thrown into the pit.</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The chief was very much disturbed at this. For the last time he brought home this idol and cleaned it. He then put his sword around its neck and said to the idol: “If henceforth anybody comes to you, promptly take action and kill him with the sword.”</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On the next day, the idol was again missing. This time he found it tied to a dead body of a dog. There was no effect at </w:t>
      </w:r>
      <w:proofErr w:type="gramStart"/>
      <w:r w:rsidRPr="00D412F3">
        <w:rPr>
          <w:rFonts w:ascii="Arial" w:eastAsia="Times New Roman" w:hAnsi="Arial" w:cs="Arial"/>
          <w:color w:val="333333"/>
          <w:sz w:val="24"/>
          <w:szCs w:val="24"/>
        </w:rPr>
        <w:t>all of the</w:t>
      </w:r>
      <w:proofErr w:type="gramEnd"/>
      <w:r w:rsidRPr="00D412F3">
        <w:rPr>
          <w:rFonts w:ascii="Arial" w:eastAsia="Times New Roman" w:hAnsi="Arial" w:cs="Arial"/>
          <w:color w:val="333333"/>
          <w:sz w:val="24"/>
          <w:szCs w:val="24"/>
        </w:rPr>
        <w:t xml:space="preserve"> sword which he had tied around the neck of the idol. This incident made him lose faith in his man-made wooden idol. He abandoned the idol-worship altogether. On becoming a Muslim, he uttered a poem as under:</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“Alas! O' my idol! If you were my god, you would not have reached this stage and I would not have seen you in the pit along with a dead dog. I have now put my faith in the Almighty Allah, from </w:t>
      </w:r>
      <w:proofErr w:type="gramStart"/>
      <w:r w:rsidRPr="00D412F3">
        <w:rPr>
          <w:rFonts w:ascii="Arial" w:eastAsia="Times New Roman" w:hAnsi="Arial" w:cs="Arial"/>
          <w:color w:val="333333"/>
          <w:sz w:val="24"/>
          <w:szCs w:val="24"/>
        </w:rPr>
        <w:t>Whom</w:t>
      </w:r>
      <w:proofErr w:type="gramEnd"/>
      <w:r w:rsidRPr="00D412F3">
        <w:rPr>
          <w:rFonts w:ascii="Arial" w:eastAsia="Times New Roman" w:hAnsi="Arial" w:cs="Arial"/>
          <w:color w:val="333333"/>
          <w:sz w:val="24"/>
          <w:szCs w:val="24"/>
        </w:rPr>
        <w:t xml:space="preserve"> come all blessings. It is He Who has freed me from darkness of ignorance.”</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This is one of the examples of how the young Muslim volunteers of </w:t>
      </w:r>
      <w:proofErr w:type="spellStart"/>
      <w:r w:rsidRPr="00D412F3">
        <w:rPr>
          <w:rFonts w:ascii="Arial" w:eastAsia="Times New Roman" w:hAnsi="Arial" w:cs="Arial"/>
          <w:color w:val="333333"/>
          <w:sz w:val="24"/>
          <w:szCs w:val="24"/>
        </w:rPr>
        <w:t>Madina</w:t>
      </w:r>
      <w:proofErr w:type="spellEnd"/>
      <w:r w:rsidRPr="00D412F3">
        <w:rPr>
          <w:rFonts w:ascii="Arial" w:eastAsia="Times New Roman" w:hAnsi="Arial" w:cs="Arial"/>
          <w:color w:val="333333"/>
          <w:sz w:val="24"/>
          <w:szCs w:val="24"/>
        </w:rPr>
        <w:t xml:space="preserve"> helped the Prophet in putting an end to idol worship and spread the true message of Islam.</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When the Prophet entered the city amid great rejoicing, </w:t>
      </w:r>
      <w:r w:rsidR="00DD7116" w:rsidRPr="00D412F3">
        <w:rPr>
          <w:rFonts w:ascii="Arial" w:eastAsia="Times New Roman" w:hAnsi="Arial" w:cs="Arial"/>
          <w:color w:val="333333"/>
          <w:sz w:val="24"/>
          <w:szCs w:val="24"/>
        </w:rPr>
        <w:t>everyone</w:t>
      </w:r>
      <w:r w:rsidRPr="00D412F3">
        <w:rPr>
          <w:rFonts w:ascii="Arial" w:eastAsia="Times New Roman" w:hAnsi="Arial" w:cs="Arial"/>
          <w:color w:val="333333"/>
          <w:sz w:val="24"/>
          <w:szCs w:val="24"/>
        </w:rPr>
        <w:t xml:space="preserve"> wanted him to stay at his house. Particularly, the chiefs of all the tribes were keen to have the Prophet as their guest. Everyone insisted but the Prophet ordered: “Let the reins of the camel loose and I shall get down and stay where it stops by itself.”</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lastRenderedPageBreak/>
        <w:t>The camel went ahead further and further till it stopped at a big open land. It was a place where people used to dry their dates and other farm produce. It knelt there and sat The Prophet dismounted and asked the people, whose land it was. They replied that it belonged to two small children by the name of SAHL and SUHAIL.</w:t>
      </w:r>
    </w:p>
    <w:p w:rsidR="0091195C" w:rsidRPr="00D412F3" w:rsidRDefault="0091195C" w:rsidP="0091195C">
      <w:pPr>
        <w:shd w:val="clear" w:color="auto" w:fill="FFFFFF"/>
        <w:bidi w:val="0"/>
        <w:spacing w:after="15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Nearby was the house of ABU AYYUB. ABU AYYUB'S mother came forward and took away the luggage of the Prophet to her house. People again persuaded him to put up in their house but the Prophet asked: “Where is my luggage?” The reply was that the mother of ABU AYYUB had taken them to her house. And the Prophet said: “One has to go to stay at a place where one's luggage and belonging go to.”</w:t>
      </w:r>
    </w:p>
    <w:p w:rsidR="0091195C" w:rsidRPr="00D412F3" w:rsidRDefault="0091195C" w:rsidP="0091195C">
      <w:pPr>
        <w:shd w:val="clear" w:color="auto" w:fill="FFFFFF"/>
        <w:bidi w:val="0"/>
        <w:spacing w:after="0" w:line="240" w:lineRule="auto"/>
        <w:jc w:val="both"/>
        <w:rPr>
          <w:rFonts w:ascii="Arial" w:eastAsia="Times New Roman" w:hAnsi="Arial" w:cs="Arial"/>
          <w:color w:val="333333"/>
          <w:sz w:val="24"/>
          <w:szCs w:val="24"/>
        </w:rPr>
      </w:pPr>
      <w:r w:rsidRPr="00D412F3">
        <w:rPr>
          <w:rFonts w:ascii="Arial" w:eastAsia="Times New Roman" w:hAnsi="Arial" w:cs="Arial"/>
          <w:color w:val="333333"/>
          <w:sz w:val="24"/>
          <w:szCs w:val="24"/>
        </w:rPr>
        <w:t xml:space="preserve">Sometime later, the name of </w:t>
      </w:r>
      <w:proofErr w:type="spellStart"/>
      <w:r w:rsidRPr="00D412F3">
        <w:rPr>
          <w:rFonts w:ascii="Arial" w:eastAsia="Times New Roman" w:hAnsi="Arial" w:cs="Arial"/>
          <w:color w:val="333333"/>
          <w:sz w:val="24"/>
          <w:szCs w:val="24"/>
        </w:rPr>
        <w:t>Yathrib</w:t>
      </w:r>
      <w:proofErr w:type="spellEnd"/>
      <w:r w:rsidRPr="00D412F3">
        <w:rPr>
          <w:rFonts w:ascii="Arial" w:eastAsia="Times New Roman" w:hAnsi="Arial" w:cs="Arial"/>
          <w:color w:val="333333"/>
          <w:sz w:val="24"/>
          <w:szCs w:val="24"/>
        </w:rPr>
        <w:t xml:space="preserve"> was changed to '</w:t>
      </w:r>
      <w:proofErr w:type="spellStart"/>
      <w:r w:rsidRPr="00D412F3">
        <w:rPr>
          <w:rFonts w:ascii="Arial" w:eastAsia="Times New Roman" w:hAnsi="Arial" w:cs="Arial"/>
          <w:color w:val="333333"/>
          <w:sz w:val="24"/>
          <w:szCs w:val="24"/>
        </w:rPr>
        <w:t>Madina-tun-Nabi</w:t>
      </w:r>
      <w:proofErr w:type="spellEnd"/>
      <w:r w:rsidRPr="00D412F3">
        <w:rPr>
          <w:rFonts w:ascii="Arial" w:eastAsia="Times New Roman" w:hAnsi="Arial" w:cs="Arial"/>
          <w:color w:val="333333"/>
          <w:sz w:val="24"/>
          <w:szCs w:val="24"/>
        </w:rPr>
        <w:t xml:space="preserve">' i.e. 'the City of the Prophet.' He named the people of that city as ANSAR (helpers) and those who had migrated from Mecca as MUHAJIREEN (immigrants). All these people, i.e. the </w:t>
      </w:r>
      <w:proofErr w:type="spellStart"/>
      <w:r w:rsidRPr="00D412F3">
        <w:rPr>
          <w:rFonts w:ascii="Arial" w:eastAsia="Times New Roman" w:hAnsi="Arial" w:cs="Arial"/>
          <w:color w:val="333333"/>
          <w:sz w:val="24"/>
          <w:szCs w:val="24"/>
        </w:rPr>
        <w:t>Ansar</w:t>
      </w:r>
      <w:proofErr w:type="spellEnd"/>
      <w:r w:rsidRPr="00D412F3">
        <w:rPr>
          <w:rFonts w:ascii="Arial" w:eastAsia="Times New Roman" w:hAnsi="Arial" w:cs="Arial"/>
          <w:color w:val="333333"/>
          <w:sz w:val="24"/>
          <w:szCs w:val="24"/>
        </w:rPr>
        <w:t xml:space="preserve"> and the </w:t>
      </w:r>
      <w:proofErr w:type="spellStart"/>
      <w:r w:rsidRPr="00D412F3">
        <w:rPr>
          <w:rFonts w:ascii="Arial" w:eastAsia="Times New Roman" w:hAnsi="Arial" w:cs="Arial"/>
          <w:color w:val="333333"/>
          <w:sz w:val="24"/>
          <w:szCs w:val="24"/>
        </w:rPr>
        <w:t>muhajireen</w:t>
      </w:r>
      <w:proofErr w:type="spellEnd"/>
      <w:r w:rsidRPr="00D412F3">
        <w:rPr>
          <w:rFonts w:ascii="Arial" w:eastAsia="Times New Roman" w:hAnsi="Arial" w:cs="Arial"/>
          <w:color w:val="333333"/>
          <w:sz w:val="24"/>
          <w:szCs w:val="24"/>
        </w:rPr>
        <w:t xml:space="preserve"> got together and united in the common bond of brotherhood of Islam.</w:t>
      </w:r>
    </w:p>
    <w:p w:rsidR="0091195C" w:rsidRPr="00D412F3" w:rsidRDefault="0091195C" w:rsidP="0091195C"/>
    <w:p w:rsidR="0091195C" w:rsidRDefault="0091195C"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Pr="007370BA" w:rsidRDefault="00DD7116" w:rsidP="00907C65">
      <w:pPr>
        <w:pStyle w:val="NormalWeb"/>
        <w:shd w:val="clear" w:color="auto" w:fill="FFFFFF"/>
        <w:spacing w:before="15" w:beforeAutospacing="0" w:after="15" w:afterAutospacing="0" w:line="276" w:lineRule="auto"/>
        <w:ind w:firstLine="135"/>
        <w:rPr>
          <w:rFonts w:asciiTheme="majorBidi" w:hAnsiTheme="majorBidi" w:cstheme="majorBidi"/>
          <w:color w:val="282829"/>
          <w:sz w:val="28"/>
          <w:szCs w:val="28"/>
        </w:rPr>
      </w:pPr>
    </w:p>
    <w:p w:rsidR="00DD7116" w:rsidRPr="00C472CE" w:rsidRDefault="00DD7116" w:rsidP="00DD7116">
      <w:pPr>
        <w:pStyle w:val="Heading2"/>
        <w:shd w:val="clear" w:color="auto" w:fill="FFFFFF"/>
        <w:spacing w:before="450" w:beforeAutospacing="0" w:after="0" w:afterAutospacing="0"/>
        <w:rPr>
          <w:rFonts w:asciiTheme="majorBidi" w:hAnsiTheme="majorBidi" w:cstheme="majorBidi"/>
          <w:color w:val="333333"/>
          <w:sz w:val="48"/>
          <w:szCs w:val="48"/>
        </w:rPr>
      </w:pPr>
      <w:r w:rsidRPr="00C472CE">
        <w:rPr>
          <w:rFonts w:asciiTheme="majorBidi" w:hAnsiTheme="majorBidi" w:cstheme="majorBidi"/>
          <w:color w:val="333333"/>
          <w:sz w:val="48"/>
          <w:szCs w:val="48"/>
        </w:rPr>
        <w:lastRenderedPageBreak/>
        <w:t xml:space="preserve">The Significance of the </w:t>
      </w:r>
      <w:proofErr w:type="spellStart"/>
      <w:r w:rsidRPr="00C472CE">
        <w:rPr>
          <w:rFonts w:asciiTheme="majorBidi" w:hAnsiTheme="majorBidi" w:cstheme="majorBidi"/>
          <w:color w:val="333333"/>
          <w:sz w:val="48"/>
          <w:szCs w:val="48"/>
        </w:rPr>
        <w:t>Hijrah</w:t>
      </w:r>
      <w:proofErr w:type="spellEnd"/>
      <w:r w:rsidRPr="00C472CE">
        <w:rPr>
          <w:rFonts w:asciiTheme="majorBidi" w:hAnsiTheme="majorBidi" w:cstheme="majorBidi"/>
          <w:color w:val="333333"/>
          <w:sz w:val="48"/>
          <w:szCs w:val="48"/>
        </w:rPr>
        <w:t xml:space="preserve"> (622 CE)</w:t>
      </w:r>
    </w:p>
    <w:p w:rsidR="00DD7116" w:rsidRDefault="00DD7116" w:rsidP="00DD7116">
      <w:pPr>
        <w:shd w:val="clear" w:color="auto" w:fill="FFFFFF"/>
        <w:bidi w:val="0"/>
        <w:spacing w:after="0" w:line="240" w:lineRule="auto"/>
        <w:rPr>
          <w:rFonts w:ascii="Arial" w:eastAsia="Times New Roman" w:hAnsi="Arial" w:cs="Arial"/>
          <w:color w:val="202124"/>
          <w:sz w:val="24"/>
          <w:szCs w:val="24"/>
        </w:rPr>
      </w:pPr>
    </w:p>
    <w:p w:rsidR="00DD7116" w:rsidRPr="00C472CE" w:rsidRDefault="00DD7116" w:rsidP="00DD7116">
      <w:pPr>
        <w:pStyle w:val="NormalWeb"/>
        <w:spacing w:line="276" w:lineRule="auto"/>
        <w:rPr>
          <w:rFonts w:asciiTheme="majorBidi" w:hAnsiTheme="majorBidi" w:cstheme="majorBidi"/>
          <w:color w:val="333333"/>
          <w:sz w:val="28"/>
          <w:szCs w:val="28"/>
        </w:rPr>
      </w:pPr>
      <w:r w:rsidRPr="00C472CE">
        <w:rPr>
          <w:rStyle w:val="Emphasis"/>
          <w:rFonts w:asciiTheme="majorBidi" w:hAnsiTheme="majorBidi" w:cstheme="majorBidi"/>
          <w:color w:val="333333"/>
          <w:sz w:val="28"/>
          <w:szCs w:val="28"/>
        </w:rPr>
        <w:t xml:space="preserve">The </w:t>
      </w:r>
      <w:proofErr w:type="spellStart"/>
      <w:r w:rsidRPr="00C472CE">
        <w:rPr>
          <w:rStyle w:val="Emphasis"/>
          <w:rFonts w:asciiTheme="majorBidi" w:hAnsiTheme="majorBidi" w:cstheme="majorBidi"/>
          <w:color w:val="333333"/>
          <w:sz w:val="28"/>
          <w:szCs w:val="28"/>
        </w:rPr>
        <w:t>Hijrah</w:t>
      </w:r>
      <w:proofErr w:type="spellEnd"/>
      <w:r w:rsidRPr="00C472CE">
        <w:rPr>
          <w:rFonts w:asciiTheme="majorBidi" w:hAnsiTheme="majorBidi" w:cstheme="majorBidi"/>
          <w:color w:val="333333"/>
          <w:sz w:val="28"/>
          <w:szCs w:val="28"/>
        </w:rPr>
        <w:t> kindled the light of hope in the hearts of the early Muslims who set a shining example for all Muslims, in every generation, to emulate.</w:t>
      </w:r>
    </w:p>
    <w:p w:rsidR="00DD7116" w:rsidRPr="00C472CE" w:rsidRDefault="00DD7116" w:rsidP="00DD7116">
      <w:pPr>
        <w:pStyle w:val="NormalWeb"/>
        <w:spacing w:line="276" w:lineRule="auto"/>
        <w:rPr>
          <w:rFonts w:asciiTheme="majorBidi" w:hAnsiTheme="majorBidi" w:cstheme="majorBidi"/>
          <w:color w:val="333333"/>
          <w:sz w:val="28"/>
          <w:szCs w:val="28"/>
        </w:rPr>
      </w:pPr>
      <w:r w:rsidRPr="00C472CE">
        <w:rPr>
          <w:rFonts w:asciiTheme="majorBidi" w:hAnsiTheme="majorBidi" w:cstheme="majorBidi"/>
          <w:color w:val="333333"/>
          <w:sz w:val="28"/>
          <w:szCs w:val="28"/>
        </w:rPr>
        <w:t>The significance of </w:t>
      </w:r>
      <w:proofErr w:type="spellStart"/>
      <w:r w:rsidRPr="00C472CE">
        <w:rPr>
          <w:rStyle w:val="Emphasis"/>
          <w:rFonts w:asciiTheme="majorBidi" w:hAnsiTheme="majorBidi" w:cstheme="majorBidi"/>
          <w:color w:val="333333"/>
          <w:sz w:val="28"/>
          <w:szCs w:val="28"/>
        </w:rPr>
        <w:t>hijrah</w:t>
      </w:r>
      <w:proofErr w:type="spellEnd"/>
      <w:r w:rsidRPr="00C472CE">
        <w:rPr>
          <w:rFonts w:asciiTheme="majorBidi" w:hAnsiTheme="majorBidi" w:cstheme="majorBidi"/>
          <w:color w:val="333333"/>
          <w:sz w:val="28"/>
          <w:szCs w:val="28"/>
        </w:rPr>
        <w:t xml:space="preserve"> (the migration of Prophet Muhammad (peace be upon him) from Mecca to </w:t>
      </w:r>
      <w:proofErr w:type="spellStart"/>
      <w:r w:rsidRPr="00C472CE">
        <w:rPr>
          <w:rFonts w:asciiTheme="majorBidi" w:hAnsiTheme="majorBidi" w:cstheme="majorBidi"/>
          <w:color w:val="333333"/>
          <w:sz w:val="28"/>
          <w:szCs w:val="28"/>
        </w:rPr>
        <w:t>Madinah</w:t>
      </w:r>
      <w:proofErr w:type="spellEnd"/>
      <w:r w:rsidRPr="00C472CE">
        <w:rPr>
          <w:rFonts w:asciiTheme="majorBidi" w:hAnsiTheme="majorBidi" w:cstheme="majorBidi"/>
          <w:color w:val="333333"/>
          <w:sz w:val="28"/>
          <w:szCs w:val="28"/>
        </w:rPr>
        <w:t xml:space="preserve"> in 622 CE) is not limited to Islamic history or to Muslims. The </w:t>
      </w:r>
      <w:proofErr w:type="spellStart"/>
      <w:r w:rsidRPr="00C472CE">
        <w:rPr>
          <w:rStyle w:val="Emphasis"/>
          <w:rFonts w:asciiTheme="majorBidi" w:hAnsiTheme="majorBidi" w:cstheme="majorBidi"/>
          <w:color w:val="333333"/>
          <w:sz w:val="28"/>
          <w:szCs w:val="28"/>
        </w:rPr>
        <w:t>hijrah</w:t>
      </w:r>
      <w:proofErr w:type="spellEnd"/>
      <w:r w:rsidRPr="00C472CE">
        <w:rPr>
          <w:rFonts w:asciiTheme="majorBidi" w:hAnsiTheme="majorBidi" w:cstheme="majorBidi"/>
          <w:color w:val="333333"/>
          <w:sz w:val="28"/>
          <w:szCs w:val="28"/>
        </w:rPr>
        <w:t> not only reshaped – socially and politically – the Arab Peninsula, but also had its impact on worldwide civilizations.</w:t>
      </w:r>
    </w:p>
    <w:p w:rsidR="00DD7116" w:rsidRPr="00C472CE" w:rsidRDefault="00DD7116" w:rsidP="00DD7116">
      <w:pPr>
        <w:pStyle w:val="NormalWeb"/>
        <w:spacing w:line="276" w:lineRule="auto"/>
        <w:rPr>
          <w:rFonts w:asciiTheme="majorBidi" w:hAnsiTheme="majorBidi" w:cstheme="majorBidi"/>
          <w:color w:val="333333"/>
          <w:sz w:val="28"/>
          <w:szCs w:val="28"/>
        </w:rPr>
      </w:pPr>
      <w:r w:rsidRPr="00C472CE">
        <w:rPr>
          <w:rFonts w:asciiTheme="majorBidi" w:hAnsiTheme="majorBidi" w:cstheme="majorBidi"/>
          <w:color w:val="333333"/>
          <w:sz w:val="28"/>
          <w:szCs w:val="28"/>
        </w:rPr>
        <w:t xml:space="preserve">Throughout the history of Islam, the migration was a transitional line between the two major eras, regarding to the message of Islam; the era of </w:t>
      </w:r>
      <w:proofErr w:type="spellStart"/>
      <w:r w:rsidRPr="00C472CE">
        <w:rPr>
          <w:rFonts w:asciiTheme="majorBidi" w:hAnsiTheme="majorBidi" w:cstheme="majorBidi"/>
          <w:color w:val="333333"/>
          <w:sz w:val="28"/>
          <w:szCs w:val="28"/>
        </w:rPr>
        <w:t>Makkah</w:t>
      </w:r>
      <w:proofErr w:type="spellEnd"/>
      <w:r w:rsidRPr="00C472CE">
        <w:rPr>
          <w:rFonts w:asciiTheme="majorBidi" w:hAnsiTheme="majorBidi" w:cstheme="majorBidi"/>
          <w:color w:val="333333"/>
          <w:sz w:val="28"/>
          <w:szCs w:val="28"/>
        </w:rPr>
        <w:t xml:space="preserve"> and the era of </w:t>
      </w:r>
      <w:proofErr w:type="spellStart"/>
      <w:r w:rsidRPr="00C472CE">
        <w:rPr>
          <w:rFonts w:asciiTheme="majorBidi" w:hAnsiTheme="majorBidi" w:cstheme="majorBidi"/>
          <w:color w:val="333333"/>
          <w:sz w:val="28"/>
          <w:szCs w:val="28"/>
        </w:rPr>
        <w:t>Madinah</w:t>
      </w:r>
      <w:proofErr w:type="spellEnd"/>
      <w:r w:rsidRPr="00C472CE">
        <w:rPr>
          <w:rFonts w:asciiTheme="majorBidi" w:hAnsiTheme="majorBidi" w:cstheme="majorBidi"/>
          <w:color w:val="333333"/>
          <w:sz w:val="28"/>
          <w:szCs w:val="28"/>
        </w:rPr>
        <w:t>. </w:t>
      </w:r>
      <w:r w:rsidRPr="00C472CE">
        <w:rPr>
          <w:rStyle w:val="Strong"/>
          <w:rFonts w:asciiTheme="majorBidi" w:eastAsiaTheme="majorEastAsia" w:hAnsiTheme="majorBidi" w:cstheme="majorBidi"/>
          <w:color w:val="333333"/>
          <w:sz w:val="28"/>
          <w:szCs w:val="28"/>
        </w:rPr>
        <w:t>In its essence, this signified a transition from one phase to another,</w:t>
      </w:r>
      <w:r w:rsidRPr="00C472CE">
        <w:rPr>
          <w:rFonts w:asciiTheme="majorBidi" w:hAnsiTheme="majorBidi" w:cstheme="majorBidi"/>
          <w:color w:val="333333"/>
          <w:sz w:val="28"/>
          <w:szCs w:val="28"/>
        </w:rPr>
        <w:t> as follows:</w:t>
      </w:r>
    </w:p>
    <w:p w:rsidR="00DD7116" w:rsidRPr="00C472CE" w:rsidRDefault="00DD7116" w:rsidP="00DD7116">
      <w:pPr>
        <w:pStyle w:val="NormalWeb"/>
        <w:spacing w:line="276" w:lineRule="auto"/>
        <w:rPr>
          <w:rFonts w:asciiTheme="majorBidi" w:hAnsiTheme="majorBidi" w:cstheme="majorBidi"/>
          <w:color w:val="333333"/>
          <w:sz w:val="28"/>
          <w:szCs w:val="28"/>
        </w:rPr>
      </w:pPr>
      <w:r w:rsidRPr="00C472CE">
        <w:rPr>
          <w:rFonts w:asciiTheme="majorBidi" w:hAnsiTheme="majorBidi" w:cstheme="majorBidi"/>
          <w:color w:val="333333"/>
          <w:sz w:val="28"/>
          <w:szCs w:val="28"/>
        </w:rPr>
        <w:t>– Transition, which is most significantly for early Muslims, to the phase in which Islam was not only the act of worship, but a way of life. This was encompassing (surrounding) politics, economy, social interactions and every other aspect of life. This was the first time when Islam was looked upon as a comprehensive religion.</w:t>
      </w:r>
    </w:p>
    <w:p w:rsidR="00DD7116" w:rsidRPr="00C472CE" w:rsidRDefault="00DD7116" w:rsidP="00DD7116">
      <w:pPr>
        <w:pStyle w:val="NormalWeb"/>
        <w:spacing w:line="276" w:lineRule="auto"/>
        <w:rPr>
          <w:rFonts w:asciiTheme="majorBidi" w:hAnsiTheme="majorBidi" w:cstheme="majorBidi"/>
          <w:color w:val="333333"/>
          <w:sz w:val="28"/>
          <w:szCs w:val="28"/>
        </w:rPr>
      </w:pPr>
      <w:r w:rsidRPr="00C472CE">
        <w:rPr>
          <w:rFonts w:asciiTheme="majorBidi" w:hAnsiTheme="majorBidi" w:cstheme="majorBidi"/>
          <w:color w:val="333333"/>
          <w:sz w:val="28"/>
          <w:szCs w:val="28"/>
        </w:rPr>
        <w:t>– Transition from a position where Muslims represented a small group of people, surrounded by enemies and threatened by death, to the position of a regional power with a strong central leadership. This was one that was surrounded by a large number of followers and allies.</w:t>
      </w:r>
    </w:p>
    <w:p w:rsidR="00DD7116" w:rsidRPr="00C472CE" w:rsidRDefault="00DD7116" w:rsidP="00DD7116">
      <w:pPr>
        <w:pStyle w:val="NormalWeb"/>
        <w:spacing w:line="276" w:lineRule="auto"/>
        <w:rPr>
          <w:rFonts w:asciiTheme="majorBidi" w:hAnsiTheme="majorBidi" w:cstheme="majorBidi"/>
          <w:color w:val="333333"/>
          <w:sz w:val="28"/>
          <w:szCs w:val="28"/>
        </w:rPr>
      </w:pPr>
      <w:r w:rsidRPr="00C472CE">
        <w:rPr>
          <w:rFonts w:asciiTheme="majorBidi" w:hAnsiTheme="majorBidi" w:cstheme="majorBidi"/>
          <w:color w:val="333333"/>
          <w:sz w:val="28"/>
          <w:szCs w:val="28"/>
        </w:rPr>
        <w:t>– Transition from being a simple Islamic group of believers, to being the Islamic nation. This was an organized Islamic state, with a central leadership and other organizations.</w:t>
      </w:r>
    </w:p>
    <w:p w:rsidR="00DD7116" w:rsidRPr="00A40871" w:rsidRDefault="00DD7116" w:rsidP="00DD7116">
      <w:pPr>
        <w:pStyle w:val="NormalWeb"/>
        <w:spacing w:line="336" w:lineRule="atLeast"/>
        <w:rPr>
          <w:rFonts w:asciiTheme="majorBidi" w:hAnsiTheme="majorBidi" w:cstheme="majorBidi"/>
          <w:color w:val="333333"/>
          <w:sz w:val="28"/>
          <w:szCs w:val="28"/>
        </w:rPr>
      </w:pPr>
      <w:proofErr w:type="gramStart"/>
      <w:r w:rsidRPr="00A40871">
        <w:rPr>
          <w:rFonts w:asciiTheme="majorBidi" w:hAnsiTheme="majorBidi" w:cstheme="majorBidi"/>
          <w:color w:val="333333"/>
          <w:sz w:val="28"/>
          <w:szCs w:val="28"/>
        </w:rPr>
        <w:t>Transition</w:t>
      </w:r>
      <w:r>
        <w:rPr>
          <w:rFonts w:asciiTheme="majorBidi" w:hAnsiTheme="majorBidi" w:cstheme="majorBidi"/>
          <w:color w:val="333333"/>
          <w:sz w:val="28"/>
          <w:szCs w:val="28"/>
        </w:rPr>
        <w:t xml:space="preserve"> of </w:t>
      </w:r>
      <w:proofErr w:type="spellStart"/>
      <w:r>
        <w:rPr>
          <w:rFonts w:asciiTheme="majorBidi" w:hAnsiTheme="majorBidi" w:cstheme="majorBidi"/>
          <w:color w:val="333333"/>
          <w:sz w:val="28"/>
          <w:szCs w:val="28"/>
        </w:rPr>
        <w:t>Da’wah</w:t>
      </w:r>
      <w:proofErr w:type="spellEnd"/>
      <w:r>
        <w:rPr>
          <w:rFonts w:asciiTheme="majorBidi" w:hAnsiTheme="majorBidi" w:cstheme="majorBidi"/>
          <w:color w:val="333333"/>
          <w:sz w:val="28"/>
          <w:szCs w:val="28"/>
        </w:rPr>
        <w:t xml:space="preserve"> from regionalism, in </w:t>
      </w:r>
      <w:r w:rsidRPr="00A40871">
        <w:rPr>
          <w:rFonts w:asciiTheme="majorBidi" w:hAnsiTheme="majorBidi" w:cstheme="majorBidi"/>
          <w:color w:val="333333"/>
          <w:sz w:val="28"/>
          <w:szCs w:val="28"/>
        </w:rPr>
        <w:t xml:space="preserve">which the focus was only on </w:t>
      </w:r>
      <w:proofErr w:type="spellStart"/>
      <w:r w:rsidRPr="00A40871">
        <w:rPr>
          <w:rFonts w:asciiTheme="majorBidi" w:hAnsiTheme="majorBidi" w:cstheme="majorBidi"/>
          <w:color w:val="333333"/>
          <w:sz w:val="28"/>
          <w:szCs w:val="28"/>
        </w:rPr>
        <w:t>Quraysh</w:t>
      </w:r>
      <w:proofErr w:type="spellEnd"/>
      <w:r w:rsidRPr="00A40871">
        <w:rPr>
          <w:rFonts w:asciiTheme="majorBidi" w:hAnsiTheme="majorBidi" w:cstheme="majorBidi"/>
          <w:color w:val="333333"/>
          <w:sz w:val="28"/>
          <w:szCs w:val="28"/>
        </w:rPr>
        <w:t xml:space="preserve"> and the tribes surrounding </w:t>
      </w:r>
      <w:proofErr w:type="spellStart"/>
      <w:r w:rsidRPr="00A40871">
        <w:rPr>
          <w:rFonts w:asciiTheme="majorBidi" w:hAnsiTheme="majorBidi" w:cstheme="majorBidi"/>
          <w:color w:val="333333"/>
          <w:sz w:val="28"/>
          <w:szCs w:val="28"/>
        </w:rPr>
        <w:t>Makkah</w:t>
      </w:r>
      <w:proofErr w:type="spellEnd"/>
      <w:r w:rsidRPr="00A40871">
        <w:rPr>
          <w:rFonts w:asciiTheme="majorBidi" w:hAnsiTheme="majorBidi" w:cstheme="majorBidi"/>
          <w:color w:val="333333"/>
          <w:sz w:val="28"/>
          <w:szCs w:val="28"/>
        </w:rPr>
        <w:t>, to the phase of universalism.</w:t>
      </w:r>
      <w:proofErr w:type="gramEnd"/>
      <w:r w:rsidRPr="00A40871">
        <w:rPr>
          <w:rFonts w:asciiTheme="majorBidi" w:hAnsiTheme="majorBidi" w:cstheme="majorBidi"/>
          <w:color w:val="333333"/>
          <w:sz w:val="28"/>
          <w:szCs w:val="28"/>
        </w:rPr>
        <w:t xml:space="preserve"> This is where the Muslim State began reaching out to Persia, Egypt, and the Byzantine Empire.</w:t>
      </w:r>
    </w:p>
    <w:p w:rsidR="00DD7116" w:rsidRPr="00A40871" w:rsidRDefault="00DD7116" w:rsidP="00DD7116">
      <w:pPr>
        <w:pStyle w:val="NormalWeb"/>
        <w:spacing w:line="336" w:lineRule="atLeast"/>
        <w:rPr>
          <w:rFonts w:asciiTheme="majorBidi" w:hAnsiTheme="majorBidi" w:cstheme="majorBidi"/>
          <w:color w:val="333333"/>
          <w:sz w:val="28"/>
          <w:szCs w:val="28"/>
        </w:rPr>
      </w:pPr>
      <w:r w:rsidRPr="00A40871">
        <w:rPr>
          <w:rFonts w:asciiTheme="majorBidi" w:hAnsiTheme="majorBidi" w:cstheme="majorBidi"/>
          <w:color w:val="333333"/>
          <w:sz w:val="28"/>
          <w:szCs w:val="28"/>
        </w:rPr>
        <w:lastRenderedPageBreak/>
        <w:t xml:space="preserve">– Transition from the position of weakness, where the non-believers of </w:t>
      </w:r>
      <w:proofErr w:type="spellStart"/>
      <w:r w:rsidRPr="00A40871">
        <w:rPr>
          <w:rFonts w:asciiTheme="majorBidi" w:hAnsiTheme="majorBidi" w:cstheme="majorBidi"/>
          <w:color w:val="333333"/>
          <w:sz w:val="28"/>
          <w:szCs w:val="28"/>
        </w:rPr>
        <w:t>Makkah</w:t>
      </w:r>
      <w:proofErr w:type="spellEnd"/>
      <w:r w:rsidRPr="00A40871">
        <w:rPr>
          <w:rFonts w:asciiTheme="majorBidi" w:hAnsiTheme="majorBidi" w:cstheme="majorBidi"/>
          <w:color w:val="333333"/>
          <w:sz w:val="28"/>
          <w:szCs w:val="28"/>
        </w:rPr>
        <w:t xml:space="preserve"> – particularly the people of </w:t>
      </w:r>
      <w:proofErr w:type="spellStart"/>
      <w:r w:rsidRPr="00A40871">
        <w:rPr>
          <w:rFonts w:asciiTheme="majorBidi" w:hAnsiTheme="majorBidi" w:cstheme="majorBidi"/>
          <w:color w:val="333333"/>
          <w:sz w:val="28"/>
          <w:szCs w:val="28"/>
        </w:rPr>
        <w:t>Quraysh</w:t>
      </w:r>
      <w:proofErr w:type="spellEnd"/>
      <w:r w:rsidRPr="00A40871">
        <w:rPr>
          <w:rFonts w:asciiTheme="majorBidi" w:hAnsiTheme="majorBidi" w:cstheme="majorBidi"/>
          <w:color w:val="333333"/>
          <w:sz w:val="28"/>
          <w:szCs w:val="28"/>
        </w:rPr>
        <w:t>- humiliated, tortured and killed Muslims, to the position of security. This is where Muslims were allowed to defend themselves and were able to defeat their adversaries.</w:t>
      </w:r>
    </w:p>
    <w:p w:rsidR="00DD7116" w:rsidRPr="00A40871" w:rsidRDefault="00DD7116" w:rsidP="00DD7116">
      <w:pPr>
        <w:pStyle w:val="NormalWeb"/>
        <w:spacing w:line="336" w:lineRule="atLeast"/>
        <w:rPr>
          <w:rFonts w:asciiTheme="majorBidi" w:hAnsiTheme="majorBidi" w:cstheme="majorBidi"/>
          <w:color w:val="333333"/>
          <w:sz w:val="28"/>
          <w:szCs w:val="28"/>
        </w:rPr>
      </w:pPr>
      <w:r w:rsidRPr="00A40871">
        <w:rPr>
          <w:rFonts w:asciiTheme="majorBidi" w:hAnsiTheme="majorBidi" w:cstheme="majorBidi"/>
          <w:color w:val="333333"/>
          <w:sz w:val="28"/>
          <w:szCs w:val="28"/>
        </w:rPr>
        <w:t xml:space="preserve">– Transition from spreading Islam through individual </w:t>
      </w:r>
      <w:proofErr w:type="spellStart"/>
      <w:r w:rsidRPr="00A40871">
        <w:rPr>
          <w:rFonts w:asciiTheme="majorBidi" w:hAnsiTheme="majorBidi" w:cstheme="majorBidi"/>
          <w:color w:val="333333"/>
          <w:sz w:val="28"/>
          <w:szCs w:val="28"/>
        </w:rPr>
        <w:t>Da’wah</w:t>
      </w:r>
      <w:proofErr w:type="spellEnd"/>
      <w:r w:rsidRPr="00A40871">
        <w:rPr>
          <w:rFonts w:asciiTheme="majorBidi" w:hAnsiTheme="majorBidi" w:cstheme="majorBidi"/>
          <w:color w:val="333333"/>
          <w:sz w:val="28"/>
          <w:szCs w:val="28"/>
        </w:rPr>
        <w:t xml:space="preserve"> (inviting others to Islam) to the spreading of Islam through institutionalized </w:t>
      </w:r>
      <w:proofErr w:type="spellStart"/>
      <w:r w:rsidRPr="00A40871">
        <w:rPr>
          <w:rFonts w:asciiTheme="majorBidi" w:hAnsiTheme="majorBidi" w:cstheme="majorBidi"/>
          <w:color w:val="333333"/>
          <w:sz w:val="28"/>
          <w:szCs w:val="28"/>
        </w:rPr>
        <w:t>Da’wah</w:t>
      </w:r>
      <w:proofErr w:type="spellEnd"/>
      <w:r w:rsidRPr="00A40871">
        <w:rPr>
          <w:rFonts w:asciiTheme="majorBidi" w:hAnsiTheme="majorBidi" w:cstheme="majorBidi"/>
          <w:color w:val="333333"/>
          <w:sz w:val="28"/>
          <w:szCs w:val="28"/>
        </w:rPr>
        <w:t>, initiated the state.</w:t>
      </w:r>
    </w:p>
    <w:tbl>
      <w:tblPr>
        <w:tblpPr w:leftFromText="45" w:rightFromText="45" w:vertAnchor="text" w:tblpXSpec="right" w:tblpYSpec="center"/>
        <w:tblW w:w="3000" w:type="dxa"/>
        <w:tblCellSpacing w:w="15" w:type="dxa"/>
        <w:tblCellMar>
          <w:left w:w="0" w:type="dxa"/>
          <w:right w:w="0" w:type="dxa"/>
        </w:tblCellMar>
        <w:tblLook w:val="04A0" w:firstRow="1" w:lastRow="0" w:firstColumn="1" w:lastColumn="0" w:noHBand="0" w:noVBand="1"/>
      </w:tblPr>
      <w:tblGrid>
        <w:gridCol w:w="3000"/>
      </w:tblGrid>
      <w:tr w:rsidR="00DD7116" w:rsidRPr="00A40871" w:rsidTr="00D93AAB">
        <w:trPr>
          <w:tblCellSpacing w:w="15" w:type="dxa"/>
        </w:trPr>
        <w:tc>
          <w:tcPr>
            <w:tcW w:w="0" w:type="auto"/>
            <w:vAlign w:val="center"/>
            <w:hideMark/>
          </w:tcPr>
          <w:p w:rsidR="00DD7116" w:rsidRPr="00A40871" w:rsidRDefault="00DD7116" w:rsidP="00D93AAB">
            <w:pPr>
              <w:bidi w:val="0"/>
              <w:rPr>
                <w:rFonts w:asciiTheme="majorBidi" w:eastAsia="Times New Roman" w:hAnsiTheme="majorBidi" w:cstheme="majorBidi"/>
                <w:color w:val="333333"/>
                <w:sz w:val="28"/>
                <w:szCs w:val="28"/>
              </w:rPr>
            </w:pPr>
          </w:p>
        </w:tc>
      </w:tr>
    </w:tbl>
    <w:p w:rsidR="00DD7116" w:rsidRPr="00A40871" w:rsidRDefault="00DD7116" w:rsidP="00DD7116">
      <w:pPr>
        <w:shd w:val="clear" w:color="auto" w:fill="FFFFFF"/>
        <w:bidi w:val="0"/>
        <w:spacing w:after="0" w:line="240" w:lineRule="auto"/>
        <w:rPr>
          <w:rFonts w:asciiTheme="majorBidi" w:eastAsia="Times New Roman" w:hAnsiTheme="majorBidi" w:cstheme="majorBidi"/>
          <w:b/>
          <w:bCs/>
          <w:sz w:val="28"/>
          <w:szCs w:val="28"/>
        </w:rPr>
      </w:pPr>
    </w:p>
    <w:p w:rsidR="00DD7116" w:rsidRPr="00A40871" w:rsidRDefault="00DD7116" w:rsidP="00DD7116">
      <w:pPr>
        <w:shd w:val="clear" w:color="auto" w:fill="FFFFFF"/>
        <w:bidi w:val="0"/>
        <w:spacing w:after="0" w:line="240" w:lineRule="auto"/>
        <w:rPr>
          <w:rFonts w:asciiTheme="majorBidi" w:eastAsia="Times New Roman" w:hAnsiTheme="majorBidi" w:cstheme="majorBidi"/>
          <w:b/>
          <w:bCs/>
          <w:sz w:val="28"/>
          <w:szCs w:val="28"/>
        </w:rPr>
      </w:pPr>
    </w:p>
    <w:p w:rsidR="00DD7116" w:rsidRPr="005D30AB" w:rsidRDefault="00DD7116" w:rsidP="00DD7116">
      <w:pPr>
        <w:shd w:val="clear" w:color="auto" w:fill="FFFFFF"/>
        <w:bidi w:val="0"/>
        <w:spacing w:after="0" w:line="240" w:lineRule="auto"/>
        <w:ind w:left="360"/>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 xml:space="preserve">Q1- </w:t>
      </w:r>
      <w:r w:rsidRPr="005D30AB">
        <w:rPr>
          <w:rFonts w:asciiTheme="majorBidi" w:eastAsia="Times New Roman" w:hAnsiTheme="majorBidi" w:cstheme="majorBidi"/>
          <w:b/>
          <w:bCs/>
          <w:sz w:val="28"/>
          <w:szCs w:val="28"/>
        </w:rPr>
        <w:t xml:space="preserve">What is the importance of </w:t>
      </w:r>
      <w:proofErr w:type="spellStart"/>
      <w:r w:rsidRPr="005D30AB">
        <w:rPr>
          <w:rFonts w:asciiTheme="majorBidi" w:eastAsia="Times New Roman" w:hAnsiTheme="majorBidi" w:cstheme="majorBidi"/>
          <w:b/>
          <w:bCs/>
          <w:sz w:val="28"/>
          <w:szCs w:val="28"/>
        </w:rPr>
        <w:t>Hijra</w:t>
      </w:r>
      <w:proofErr w:type="spellEnd"/>
      <w:r w:rsidRPr="005D30AB">
        <w:rPr>
          <w:rFonts w:asciiTheme="majorBidi" w:eastAsia="Times New Roman" w:hAnsiTheme="majorBidi" w:cstheme="majorBidi"/>
          <w:b/>
          <w:bCs/>
          <w:sz w:val="28"/>
          <w:szCs w:val="28"/>
        </w:rPr>
        <w:t xml:space="preserve"> in Islam?</w:t>
      </w:r>
    </w:p>
    <w:p w:rsidR="00DD7116" w:rsidRPr="00A40871" w:rsidRDefault="00DD7116" w:rsidP="00DD7116">
      <w:pPr>
        <w:shd w:val="clear" w:color="auto" w:fill="FFFFFF"/>
        <w:bidi w:val="0"/>
        <w:spacing w:after="0" w:line="240" w:lineRule="auto"/>
        <w:rPr>
          <w:rFonts w:asciiTheme="majorBidi" w:eastAsia="Times New Roman" w:hAnsiTheme="majorBidi" w:cstheme="majorBidi"/>
          <w:b/>
          <w:bCs/>
          <w:sz w:val="28"/>
          <w:szCs w:val="28"/>
        </w:rPr>
      </w:pPr>
    </w:p>
    <w:p w:rsidR="00DD7116" w:rsidRPr="005D30AB" w:rsidRDefault="00DD7116" w:rsidP="00DD7116">
      <w:pPr>
        <w:shd w:val="clear" w:color="auto" w:fill="FFFFFF"/>
        <w:bidi w:val="0"/>
        <w:spacing w:after="0" w:line="240" w:lineRule="auto"/>
        <w:ind w:left="360"/>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 xml:space="preserve">Q2- </w:t>
      </w:r>
      <w:r w:rsidRPr="005D30AB">
        <w:rPr>
          <w:rFonts w:asciiTheme="majorBidi" w:eastAsia="Times New Roman" w:hAnsiTheme="majorBidi" w:cstheme="majorBidi"/>
          <w:b/>
          <w:bCs/>
          <w:sz w:val="28"/>
          <w:szCs w:val="28"/>
        </w:rPr>
        <w:t xml:space="preserve">What is </w:t>
      </w:r>
      <w:proofErr w:type="spellStart"/>
      <w:r w:rsidRPr="005D30AB">
        <w:rPr>
          <w:rFonts w:asciiTheme="majorBidi" w:eastAsia="Times New Roman" w:hAnsiTheme="majorBidi" w:cstheme="majorBidi"/>
          <w:b/>
          <w:bCs/>
          <w:sz w:val="28"/>
          <w:szCs w:val="28"/>
        </w:rPr>
        <w:t>Hijrah</w:t>
      </w:r>
      <w:proofErr w:type="spellEnd"/>
      <w:r w:rsidRPr="005D30AB">
        <w:rPr>
          <w:rFonts w:asciiTheme="majorBidi" w:eastAsia="Times New Roman" w:hAnsiTheme="majorBidi" w:cstheme="majorBidi"/>
          <w:b/>
          <w:bCs/>
          <w:sz w:val="28"/>
          <w:szCs w:val="28"/>
        </w:rPr>
        <w:t xml:space="preserve"> in Islam?</w:t>
      </w:r>
    </w:p>
    <w:p w:rsidR="00DD7116" w:rsidRPr="005D30AB" w:rsidRDefault="00DD7116" w:rsidP="00DD7116">
      <w:pPr>
        <w:pStyle w:val="ListParagraph"/>
        <w:rPr>
          <w:rFonts w:asciiTheme="majorBidi" w:eastAsia="Times New Roman" w:hAnsiTheme="majorBidi" w:cstheme="majorBidi"/>
          <w:b/>
          <w:bCs/>
          <w:sz w:val="28"/>
          <w:szCs w:val="28"/>
        </w:rPr>
      </w:pPr>
    </w:p>
    <w:p w:rsidR="00DD7116" w:rsidRPr="00A40871" w:rsidRDefault="00DD7116" w:rsidP="00DD7116">
      <w:pPr>
        <w:pStyle w:val="ListParagraph"/>
        <w:shd w:val="clear" w:color="auto" w:fill="FFFFFF"/>
        <w:bidi w:val="0"/>
        <w:spacing w:after="0" w:line="240" w:lineRule="auto"/>
        <w:rPr>
          <w:rFonts w:asciiTheme="majorBidi" w:eastAsia="Times New Roman" w:hAnsiTheme="majorBidi" w:cstheme="majorBidi"/>
          <w:b/>
          <w:bCs/>
          <w:sz w:val="28"/>
          <w:szCs w:val="28"/>
        </w:rPr>
      </w:pPr>
    </w:p>
    <w:p w:rsidR="00DD7116" w:rsidRPr="005D30AB" w:rsidRDefault="00DD7116" w:rsidP="00DD7116">
      <w:pPr>
        <w:shd w:val="clear" w:color="auto" w:fill="FFFFFF"/>
        <w:bidi w:val="0"/>
        <w:spacing w:after="0" w:line="240" w:lineRule="auto"/>
        <w:ind w:left="426"/>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 xml:space="preserve">Q3- </w:t>
      </w:r>
      <w:r w:rsidRPr="005D30AB">
        <w:rPr>
          <w:rFonts w:asciiTheme="majorBidi" w:eastAsia="Times New Roman" w:hAnsiTheme="majorBidi" w:cstheme="majorBidi"/>
          <w:b/>
          <w:bCs/>
          <w:sz w:val="28"/>
          <w:szCs w:val="28"/>
        </w:rPr>
        <w:t xml:space="preserve">What are the causes of </w:t>
      </w:r>
      <w:proofErr w:type="spellStart"/>
      <w:r w:rsidRPr="005D30AB">
        <w:rPr>
          <w:rFonts w:asciiTheme="majorBidi" w:eastAsia="Times New Roman" w:hAnsiTheme="majorBidi" w:cstheme="majorBidi"/>
          <w:b/>
          <w:bCs/>
          <w:sz w:val="28"/>
          <w:szCs w:val="28"/>
        </w:rPr>
        <w:t>Hijrah</w:t>
      </w:r>
      <w:proofErr w:type="spellEnd"/>
      <w:r w:rsidRPr="005D30AB">
        <w:rPr>
          <w:rFonts w:asciiTheme="majorBidi" w:eastAsia="Times New Roman" w:hAnsiTheme="majorBidi" w:cstheme="majorBidi"/>
          <w:b/>
          <w:bCs/>
          <w:sz w:val="28"/>
          <w:szCs w:val="28"/>
        </w:rPr>
        <w:t>?</w:t>
      </w:r>
    </w:p>
    <w:p w:rsidR="00DD7116" w:rsidRPr="00A40871" w:rsidRDefault="004F6104" w:rsidP="00DD7116">
      <w:pPr>
        <w:shd w:val="clear" w:color="auto" w:fill="FFFFFF"/>
        <w:bidi w:val="0"/>
        <w:spacing w:after="0" w:line="240" w:lineRule="auto"/>
        <w:rPr>
          <w:rFonts w:asciiTheme="majorBidi" w:eastAsia="Times New Roman" w:hAnsiTheme="majorBidi" w:cstheme="majorBidi"/>
          <w:b/>
          <w:bCs/>
          <w:sz w:val="28"/>
          <w:szCs w:val="28"/>
        </w:rPr>
      </w:pPr>
      <w:hyperlink r:id="rId19" w:history="1"/>
    </w:p>
    <w:p w:rsidR="00DD7116" w:rsidRPr="005D30AB" w:rsidRDefault="00DD7116" w:rsidP="00DD7116">
      <w:pPr>
        <w:shd w:val="clear" w:color="auto" w:fill="FFFFFF"/>
        <w:bidi w:val="0"/>
        <w:spacing w:after="0" w:line="240" w:lineRule="auto"/>
        <w:ind w:left="426"/>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 xml:space="preserve">Q4- </w:t>
      </w:r>
      <w:r w:rsidRPr="005D30AB">
        <w:rPr>
          <w:rFonts w:asciiTheme="majorBidi" w:eastAsia="Times New Roman" w:hAnsiTheme="majorBidi" w:cstheme="majorBidi"/>
          <w:b/>
          <w:bCs/>
          <w:sz w:val="28"/>
          <w:szCs w:val="28"/>
        </w:rPr>
        <w:t xml:space="preserve">How did the </w:t>
      </w:r>
      <w:proofErr w:type="spellStart"/>
      <w:r w:rsidRPr="005D30AB">
        <w:rPr>
          <w:rFonts w:asciiTheme="majorBidi" w:eastAsia="Times New Roman" w:hAnsiTheme="majorBidi" w:cstheme="majorBidi"/>
          <w:b/>
          <w:bCs/>
          <w:sz w:val="28"/>
          <w:szCs w:val="28"/>
        </w:rPr>
        <w:t>Hijra</w:t>
      </w:r>
      <w:proofErr w:type="spellEnd"/>
      <w:r w:rsidRPr="005D30AB">
        <w:rPr>
          <w:rFonts w:asciiTheme="majorBidi" w:eastAsia="Times New Roman" w:hAnsiTheme="majorBidi" w:cstheme="majorBidi"/>
          <w:b/>
          <w:bCs/>
          <w:sz w:val="28"/>
          <w:szCs w:val="28"/>
        </w:rPr>
        <w:t xml:space="preserve"> affect the rise of Islam?</w:t>
      </w:r>
    </w:p>
    <w:p w:rsidR="00DD7116" w:rsidRPr="00A40871" w:rsidRDefault="00DD7116" w:rsidP="00DD7116">
      <w:pPr>
        <w:shd w:val="clear" w:color="auto" w:fill="FFFFFF"/>
        <w:bidi w:val="0"/>
        <w:spacing w:after="0" w:line="240" w:lineRule="auto"/>
        <w:rPr>
          <w:rFonts w:asciiTheme="majorBidi" w:eastAsia="Times New Roman" w:hAnsiTheme="majorBidi" w:cstheme="majorBidi"/>
          <w:b/>
          <w:bCs/>
          <w:sz w:val="28"/>
          <w:szCs w:val="28"/>
        </w:rPr>
      </w:pPr>
      <w:r w:rsidRPr="00A40871">
        <w:rPr>
          <w:rFonts w:asciiTheme="majorBidi" w:eastAsia="Times New Roman" w:hAnsiTheme="majorBidi" w:cstheme="majorBidi"/>
          <w:b/>
          <w:bCs/>
          <w:sz w:val="28"/>
          <w:szCs w:val="28"/>
        </w:rPr>
        <w:fldChar w:fldCharType="begin"/>
      </w:r>
      <w:r w:rsidRPr="00A40871">
        <w:rPr>
          <w:rFonts w:asciiTheme="majorBidi" w:eastAsia="Times New Roman" w:hAnsiTheme="majorBidi" w:cstheme="majorBidi"/>
          <w:b/>
          <w:bCs/>
          <w:sz w:val="28"/>
          <w:szCs w:val="28"/>
        </w:rPr>
        <w:instrText xml:space="preserve"> HYPERLINK "https://quizlet.com/71047239/history-test-on-2122015-flash-cards/" </w:instrText>
      </w:r>
      <w:r w:rsidRPr="00A40871">
        <w:rPr>
          <w:rFonts w:asciiTheme="majorBidi" w:eastAsia="Times New Roman" w:hAnsiTheme="majorBidi" w:cstheme="majorBidi"/>
          <w:b/>
          <w:bCs/>
          <w:sz w:val="28"/>
          <w:szCs w:val="28"/>
        </w:rPr>
        <w:fldChar w:fldCharType="separate"/>
      </w:r>
      <w:r w:rsidRPr="00A40871">
        <w:rPr>
          <w:rFonts w:asciiTheme="majorBidi" w:eastAsia="Times New Roman" w:hAnsiTheme="majorBidi" w:cstheme="majorBidi"/>
          <w:b/>
          <w:bCs/>
          <w:sz w:val="28"/>
          <w:szCs w:val="28"/>
        </w:rPr>
        <w:br/>
      </w:r>
    </w:p>
    <w:p w:rsidR="00DD7116" w:rsidRPr="00A40871" w:rsidRDefault="00DD7116" w:rsidP="00DD7116">
      <w:pPr>
        <w:shd w:val="clear" w:color="auto" w:fill="FFFFFF"/>
        <w:bidi w:val="0"/>
        <w:spacing w:after="0" w:line="240" w:lineRule="auto"/>
        <w:rPr>
          <w:rFonts w:asciiTheme="majorBidi" w:eastAsia="Times New Roman" w:hAnsiTheme="majorBidi" w:cstheme="majorBidi"/>
          <w:b/>
          <w:bCs/>
          <w:sz w:val="28"/>
          <w:szCs w:val="28"/>
        </w:rPr>
      </w:pPr>
    </w:p>
    <w:p w:rsidR="00DD7116" w:rsidRPr="00A40871" w:rsidRDefault="00DD7116" w:rsidP="00DD7116">
      <w:pPr>
        <w:shd w:val="clear" w:color="auto" w:fill="FFFFFF"/>
        <w:bidi w:val="0"/>
        <w:spacing w:after="0" w:line="240" w:lineRule="auto"/>
        <w:rPr>
          <w:rFonts w:asciiTheme="majorBidi" w:eastAsia="Times New Roman" w:hAnsiTheme="majorBidi" w:cstheme="majorBidi"/>
          <w:b/>
          <w:bCs/>
          <w:sz w:val="28"/>
          <w:szCs w:val="28"/>
        </w:rPr>
      </w:pPr>
      <w:r w:rsidRPr="00A40871">
        <w:rPr>
          <w:rFonts w:asciiTheme="majorBidi" w:eastAsia="Times New Roman" w:hAnsiTheme="majorBidi" w:cstheme="majorBidi"/>
          <w:b/>
          <w:bCs/>
          <w:sz w:val="28"/>
          <w:szCs w:val="28"/>
        </w:rPr>
        <w:fldChar w:fldCharType="end"/>
      </w:r>
    </w:p>
    <w:p w:rsidR="00DD7116" w:rsidRPr="00525E90" w:rsidRDefault="00DD7116" w:rsidP="00DD7116">
      <w:pPr>
        <w:rPr>
          <w:rtl/>
          <w:lang w:bidi="ar-LY"/>
        </w:rPr>
      </w:pPr>
    </w:p>
    <w:p w:rsidR="00907C65" w:rsidRPr="00907C65" w:rsidRDefault="00907C65" w:rsidP="00907C65">
      <w:pPr>
        <w:autoSpaceDE w:val="0"/>
        <w:autoSpaceDN w:val="0"/>
        <w:bidi w:val="0"/>
        <w:adjustRightInd w:val="0"/>
        <w:spacing w:after="0" w:line="360" w:lineRule="auto"/>
        <w:rPr>
          <w:rFonts w:ascii="Garamond" w:hAnsi="Garamond" w:cs="Garamond"/>
          <w:color w:val="000000"/>
          <w:sz w:val="28"/>
          <w:szCs w:val="28"/>
          <w:rtl/>
        </w:rPr>
      </w:pPr>
    </w:p>
    <w:p w:rsidR="00FF1D38" w:rsidRPr="006038BE" w:rsidRDefault="00FF1D38" w:rsidP="006038BE">
      <w:pPr>
        <w:tabs>
          <w:tab w:val="left" w:pos="2726"/>
        </w:tabs>
        <w:rPr>
          <w:rtl/>
        </w:rPr>
      </w:pPr>
    </w:p>
    <w:sectPr w:rsidR="00FF1D38" w:rsidRPr="006038BE" w:rsidSect="001B40AB">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C738D4"/>
    <w:rsid w:val="001B40AB"/>
    <w:rsid w:val="001C18E9"/>
    <w:rsid w:val="00476D7B"/>
    <w:rsid w:val="00501EDC"/>
    <w:rsid w:val="006038BE"/>
    <w:rsid w:val="0067359F"/>
    <w:rsid w:val="007B3196"/>
    <w:rsid w:val="00814FD2"/>
    <w:rsid w:val="00907C65"/>
    <w:rsid w:val="0091195C"/>
    <w:rsid w:val="009B578B"/>
    <w:rsid w:val="009C4A84"/>
    <w:rsid w:val="00A26ECB"/>
    <w:rsid w:val="00A41CB6"/>
    <w:rsid w:val="00AF46E2"/>
    <w:rsid w:val="00C62E47"/>
    <w:rsid w:val="00C738D4"/>
    <w:rsid w:val="00D117F2"/>
    <w:rsid w:val="00D53005"/>
    <w:rsid w:val="00D7512E"/>
    <w:rsid w:val="00DD7116"/>
    <w:rsid w:val="00DE6A34"/>
    <w:rsid w:val="00E73683"/>
    <w:rsid w:val="00FF1D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59F"/>
    <w:pPr>
      <w:bidi/>
    </w:pPr>
  </w:style>
  <w:style w:type="paragraph" w:styleId="Heading2">
    <w:name w:val="heading 2"/>
    <w:basedOn w:val="Normal"/>
    <w:link w:val="Heading2Char"/>
    <w:uiPriority w:val="9"/>
    <w:qFormat/>
    <w:rsid w:val="00DD711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8D4"/>
    <w:rPr>
      <w:rFonts w:ascii="Tahoma" w:hAnsi="Tahoma" w:cs="Tahoma"/>
      <w:sz w:val="16"/>
      <w:szCs w:val="16"/>
    </w:rPr>
  </w:style>
  <w:style w:type="paragraph" w:styleId="NormalWeb">
    <w:name w:val="Normal (Web)"/>
    <w:basedOn w:val="Normal"/>
    <w:uiPriority w:val="99"/>
    <w:semiHidden/>
    <w:unhideWhenUsed/>
    <w:rsid w:val="00907C6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D7116"/>
    <w:rPr>
      <w:rFonts w:ascii="Times New Roman" w:eastAsia="Times New Roman" w:hAnsi="Times New Roman" w:cs="Times New Roman"/>
      <w:b/>
      <w:bCs/>
      <w:sz w:val="36"/>
      <w:szCs w:val="36"/>
    </w:rPr>
  </w:style>
  <w:style w:type="character" w:styleId="Emphasis">
    <w:name w:val="Emphasis"/>
    <w:basedOn w:val="DefaultParagraphFont"/>
    <w:uiPriority w:val="20"/>
    <w:qFormat/>
    <w:rsid w:val="00DD7116"/>
    <w:rPr>
      <w:i/>
      <w:iCs/>
    </w:rPr>
  </w:style>
  <w:style w:type="character" w:styleId="Strong">
    <w:name w:val="Strong"/>
    <w:basedOn w:val="DefaultParagraphFont"/>
    <w:uiPriority w:val="22"/>
    <w:qFormat/>
    <w:rsid w:val="00DD7116"/>
    <w:rPr>
      <w:b/>
      <w:bCs/>
    </w:rPr>
  </w:style>
  <w:style w:type="paragraph" w:styleId="ListParagraph">
    <w:name w:val="List Paragraph"/>
    <w:basedOn w:val="Normal"/>
    <w:uiPriority w:val="34"/>
    <w:qFormat/>
    <w:rsid w:val="00DD71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straitstimes.com/opinion/what-the-hijrah-truly-mean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13</Pages>
  <Words>2129</Words>
  <Characters>12139</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dc:creator>
  <cp:lastModifiedBy>BES</cp:lastModifiedBy>
  <cp:revision>17</cp:revision>
  <dcterms:created xsi:type="dcterms:W3CDTF">2020-11-15T08:37:00Z</dcterms:created>
  <dcterms:modified xsi:type="dcterms:W3CDTF">2020-11-25T10:38:00Z</dcterms:modified>
</cp:coreProperties>
</file>